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F9" w:rsidRPr="00DB2CF9" w:rsidRDefault="00DB2CF9" w:rsidP="00DB2CF9">
      <w:pPr>
        <w:widowControl/>
        <w:shd w:val="clear" w:color="auto" w:fill="FFFFFF"/>
        <w:spacing w:after="100" w:afterAutospacing="1" w:line="360" w:lineRule="auto"/>
        <w:jc w:val="left"/>
        <w:rPr>
          <w:rFonts w:ascii="宋体" w:eastAsia="宋体" w:hAnsi="宋体" w:cs="宋体" w:hint="eastAsia"/>
          <w:b/>
          <w:kern w:val="0"/>
          <w:sz w:val="36"/>
          <w:szCs w:val="36"/>
        </w:rPr>
      </w:pPr>
      <w:r w:rsidRPr="00DB2CF9">
        <w:rPr>
          <w:rFonts w:ascii="宋体" w:eastAsia="宋体" w:hAnsi="宋体" w:cs="宋体" w:hint="eastAsia"/>
          <w:b/>
          <w:kern w:val="0"/>
          <w:sz w:val="36"/>
          <w:szCs w:val="36"/>
        </w:rPr>
        <w:t>附件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：</w:t>
      </w:r>
      <w:bookmarkStart w:id="0" w:name="_GoBack"/>
      <w:bookmarkEnd w:id="0"/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出入境记录查询方法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（仅限护照未盖出入境记录章的情况，三种方式查询的显示结果相同）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2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b/>
          <w:bCs/>
          <w:kern w:val="0"/>
          <w:sz w:val="36"/>
          <w:szCs w:val="36"/>
        </w:rPr>
        <w:t>1.官网查询方法：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    请登录国家移民局政务服务平台，点击出入境记录查询相关记录，网址</w:t>
      </w:r>
      <w:r w:rsidRPr="00AA59B2">
        <w:rPr>
          <w:rFonts w:ascii="宋体" w:eastAsia="宋体" w:hAnsi="宋体" w:cs="宋体"/>
          <w:kern w:val="0"/>
          <w:sz w:val="36"/>
          <w:szCs w:val="36"/>
          <w:u w:val="single"/>
        </w:rPr>
        <w:t>https://s.nia.gov.cn/mps/main.html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2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b/>
          <w:bCs/>
          <w:kern w:val="0"/>
          <w:sz w:val="36"/>
          <w:szCs w:val="36"/>
        </w:rPr>
        <w:t>2.微信查询方法：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第一步，微信搜索框中搜索“移民局小程序”，点击“移民局”搜索结果，出现“国家移民管理局政务服务平台”服务界面；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第二步，在“国家移民管理局政务服务平台”服务界面点击“证件查询”按钮登录；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第三步，选择居民类型，填写姓名和身份证号后，点击“证件查询”按钮；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lastRenderedPageBreak/>
        <w:t>第四步，勾选同意人脸识别身份信息验证后，点击“下一步”，配合完成人脸识别验证；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第五步，点击“出入境记录”，选择出入境记录的时间范围，点击查询按钮；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第六步，点击下载pdf记录或将相关记录发送至邮箱。出入境记录查询结果请见下图。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noProof/>
          <w:kern w:val="0"/>
          <w:sz w:val="36"/>
          <w:szCs w:val="36"/>
        </w:rPr>
        <w:drawing>
          <wp:inline distT="0" distB="0" distL="0" distR="0" wp14:anchorId="11541721" wp14:editId="62080D0D">
            <wp:extent cx="4524375" cy="2828925"/>
            <wp:effectExtent l="0" t="0" r="9525" b="9525"/>
            <wp:docPr id="1" name="图片 1" descr="https://www.csc.edu.cn/attached/image/20190902/20190902100646_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c.edu.cn/attached/image/20190902/20190902100646_23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2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b/>
          <w:bCs/>
          <w:kern w:val="0"/>
          <w:sz w:val="36"/>
          <w:szCs w:val="36"/>
        </w:rPr>
        <w:t>3.支付宝查询方法：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第一步，支付宝搜索框中搜索“移民局”，点击第一条搜索结果，出现“国家移民管理局政务服务平台”服务界面；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lastRenderedPageBreak/>
        <w:t>第二步，在“国家移民管理局政务服务平台”服务界面点击右上角“授权登录按钮”登录；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第三步，登录成功后，点击“业务查询”按钮；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第四步，点击“出入境记录查询”；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第五步，选择打印出入境记录的时间范围，点击查询按钮；</w:t>
      </w:r>
    </w:p>
    <w:p w:rsidR="00DB2CF9" w:rsidRPr="00AA59B2" w:rsidRDefault="00DB2CF9" w:rsidP="00DB2CF9">
      <w:pPr>
        <w:widowControl/>
        <w:shd w:val="clear" w:color="auto" w:fill="FFFFFF"/>
        <w:spacing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A59B2">
        <w:rPr>
          <w:rFonts w:ascii="宋体" w:eastAsia="宋体" w:hAnsi="宋体" w:cs="宋体"/>
          <w:kern w:val="0"/>
          <w:sz w:val="36"/>
          <w:szCs w:val="36"/>
        </w:rPr>
        <w:t>第六步，点击下载记录，下载系统自动生成的pdf文件。</w:t>
      </w:r>
    </w:p>
    <w:p w:rsidR="00DB2CF9" w:rsidRPr="00AA59B2" w:rsidRDefault="00DB2CF9" w:rsidP="00DB2CF9">
      <w:pPr>
        <w:spacing w:line="360" w:lineRule="auto"/>
        <w:rPr>
          <w:rFonts w:ascii="宋体" w:eastAsia="宋体" w:hAnsi="宋体"/>
          <w:sz w:val="36"/>
          <w:szCs w:val="36"/>
        </w:rPr>
      </w:pPr>
    </w:p>
    <w:p w:rsidR="0072102A" w:rsidRPr="00DB2CF9" w:rsidRDefault="0072102A"/>
    <w:sectPr w:rsidR="0072102A" w:rsidRPr="00DB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B6" w:rsidRDefault="00E83BB6" w:rsidP="00DB2CF9">
      <w:r>
        <w:separator/>
      </w:r>
    </w:p>
  </w:endnote>
  <w:endnote w:type="continuationSeparator" w:id="0">
    <w:p w:rsidR="00E83BB6" w:rsidRDefault="00E83BB6" w:rsidP="00D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B6" w:rsidRDefault="00E83BB6" w:rsidP="00DB2CF9">
      <w:r>
        <w:separator/>
      </w:r>
    </w:p>
  </w:footnote>
  <w:footnote w:type="continuationSeparator" w:id="0">
    <w:p w:rsidR="00E83BB6" w:rsidRDefault="00E83BB6" w:rsidP="00DB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2"/>
    <w:rsid w:val="0072102A"/>
    <w:rsid w:val="00DB2CF9"/>
    <w:rsid w:val="00E83BB6"/>
    <w:rsid w:val="00E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DFFF7-C49A-40CE-B65E-445C1EA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496</Characters>
  <Application>Microsoft Office Word</Application>
  <DocSecurity>0</DocSecurity>
  <Lines>4</Lines>
  <Paragraphs>1</Paragraphs>
  <ScaleCrop>false</ScaleCrop>
  <Company>XYFDZ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XYFUser</dc:creator>
  <cp:keywords/>
  <dc:description/>
  <cp:lastModifiedBy>XYFUser</cp:lastModifiedBy>
  <cp:revision>2</cp:revision>
  <dcterms:created xsi:type="dcterms:W3CDTF">2019-10-25T08:54:00Z</dcterms:created>
  <dcterms:modified xsi:type="dcterms:W3CDTF">2019-10-25T08:54:00Z</dcterms:modified>
</cp:coreProperties>
</file>