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江苏省</w:t>
      </w:r>
      <w:r>
        <w:rPr>
          <w:rFonts w:ascii="黑体" w:hAnsi="黑体" w:eastAsia="黑体"/>
          <w:sz w:val="36"/>
          <w:szCs w:val="36"/>
        </w:rPr>
        <w:t>“十佳</w:t>
      </w:r>
      <w:r>
        <w:rPr>
          <w:rFonts w:hint="eastAsia" w:ascii="黑体" w:hAnsi="黑体" w:eastAsia="黑体"/>
          <w:sz w:val="36"/>
          <w:szCs w:val="36"/>
        </w:rPr>
        <w:t>研究生</w:t>
      </w:r>
      <w:r>
        <w:rPr>
          <w:rFonts w:ascii="黑体" w:hAnsi="黑体" w:eastAsia="黑体"/>
          <w:sz w:val="36"/>
          <w:szCs w:val="36"/>
        </w:rPr>
        <w:t>导师团队”推荐表</w:t>
      </w:r>
    </w:p>
    <w:bookmarkEnd w:id="0"/>
    <w:p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3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417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单</w:t>
            </w: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入学时间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入学时间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hint="eastAsia"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0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</w:t>
      </w:r>
      <w:r>
        <w:rPr>
          <w:rFonts w:hint="eastAsia" w:eastAsia="方正楷体简体"/>
          <w:sz w:val="24"/>
        </w:rPr>
        <w:t xml:space="preserve">1. </w:t>
      </w:r>
      <w:r>
        <w:rPr>
          <w:rFonts w:eastAsia="方正楷体简体"/>
          <w:sz w:val="24"/>
        </w:rPr>
        <w:t>此表正反页打印</w:t>
      </w:r>
      <w:r>
        <w:rPr>
          <w:rFonts w:hint="eastAsia" w:eastAsia="方正楷体简体"/>
          <w:sz w:val="24"/>
        </w:rPr>
        <w:t>，</w:t>
      </w:r>
      <w:r>
        <w:rPr>
          <w:rFonts w:eastAsia="方正楷体简体"/>
          <w:sz w:val="24"/>
        </w:rPr>
        <w:t>一式三份，并加盖推荐单位公章。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  <w:r>
        <w:rPr>
          <w:rFonts w:hint="eastAsia" w:eastAsia="方正楷体简体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</w:p>
    <w:p>
      <w:pPr>
        <w:spacing w:line="6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5665"/>
    <w:rsid w:val="0C5C56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2018-06-15T00:40:00Z</dcterms:created>
  <dc:creator>Administrator</dc:creator>
  <cp:lastModifiedBy>Administrator</cp:lastModifiedBy>
  <dcterms:modified xsi:type="dcterms:W3CDTF">2018-06-15T00:42:17Z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