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FB" w:rsidRPr="004D468A" w:rsidRDefault="00BB4FFB" w:rsidP="00BB4FFB">
      <w:pPr>
        <w:snapToGrid w:val="0"/>
        <w:spacing w:line="240" w:lineRule="atLeast"/>
        <w:ind w:left="-11"/>
        <w:jc w:val="center"/>
        <w:rPr>
          <w:rFonts w:ascii="仿宋_GB2312" w:eastAsia="华文中宋"/>
          <w:bCs/>
          <w:color w:val="FF0000"/>
          <w:sz w:val="32"/>
          <w:szCs w:val="82"/>
        </w:rPr>
      </w:pPr>
      <w:r w:rsidRPr="004D468A">
        <w:rPr>
          <w:rFonts w:eastAsia="华文中宋" w:hint="eastAsia"/>
          <w:bCs/>
          <w:color w:val="FF0000"/>
          <w:spacing w:val="-34"/>
          <w:sz w:val="82"/>
          <w:szCs w:val="82"/>
        </w:rPr>
        <w:t>河</w:t>
      </w:r>
      <w:r w:rsidRPr="004D468A">
        <w:rPr>
          <w:rFonts w:eastAsia="华文中宋"/>
          <w:bCs/>
          <w:color w:val="FF0000"/>
          <w:spacing w:val="-34"/>
          <w:sz w:val="82"/>
          <w:szCs w:val="82"/>
        </w:rPr>
        <w:t xml:space="preserve">  </w:t>
      </w:r>
      <w:r w:rsidRPr="004D468A">
        <w:rPr>
          <w:rFonts w:eastAsia="华文中宋" w:hint="eastAsia"/>
          <w:bCs/>
          <w:color w:val="FF0000"/>
          <w:spacing w:val="-34"/>
          <w:sz w:val="82"/>
          <w:szCs w:val="82"/>
        </w:rPr>
        <w:t>海</w:t>
      </w:r>
      <w:r w:rsidRPr="004D468A">
        <w:rPr>
          <w:rFonts w:eastAsia="华文中宋"/>
          <w:bCs/>
          <w:color w:val="FF0000"/>
          <w:spacing w:val="-34"/>
          <w:sz w:val="82"/>
          <w:szCs w:val="82"/>
        </w:rPr>
        <w:t xml:space="preserve">  </w:t>
      </w:r>
      <w:r w:rsidRPr="004D468A">
        <w:rPr>
          <w:rFonts w:eastAsia="华文中宋" w:hint="eastAsia"/>
          <w:bCs/>
          <w:color w:val="FF0000"/>
          <w:spacing w:val="-34"/>
          <w:sz w:val="82"/>
          <w:szCs w:val="82"/>
        </w:rPr>
        <w:t>大</w:t>
      </w:r>
      <w:r w:rsidRPr="004D468A">
        <w:rPr>
          <w:rFonts w:eastAsia="华文中宋"/>
          <w:bCs/>
          <w:color w:val="FF0000"/>
          <w:spacing w:val="-34"/>
          <w:sz w:val="82"/>
          <w:szCs w:val="82"/>
        </w:rPr>
        <w:t xml:space="preserve">  </w:t>
      </w:r>
      <w:r w:rsidRPr="004D468A">
        <w:rPr>
          <w:rFonts w:eastAsia="华文中宋" w:hint="eastAsia"/>
          <w:bCs/>
          <w:color w:val="FF0000"/>
          <w:spacing w:val="-34"/>
          <w:sz w:val="82"/>
          <w:szCs w:val="82"/>
        </w:rPr>
        <w:t>学</w:t>
      </w:r>
      <w:r w:rsidRPr="004D468A">
        <w:rPr>
          <w:rFonts w:eastAsia="华文中宋"/>
          <w:bCs/>
          <w:color w:val="FF0000"/>
          <w:spacing w:val="-34"/>
          <w:sz w:val="82"/>
          <w:szCs w:val="82"/>
        </w:rPr>
        <w:t xml:space="preserve">  </w:t>
      </w:r>
      <w:r w:rsidRPr="004D468A">
        <w:rPr>
          <w:rFonts w:eastAsia="华文中宋" w:hint="eastAsia"/>
          <w:bCs/>
          <w:color w:val="FF0000"/>
          <w:spacing w:val="-34"/>
          <w:sz w:val="82"/>
          <w:szCs w:val="82"/>
        </w:rPr>
        <w:t>文</w:t>
      </w:r>
      <w:r w:rsidRPr="004D468A">
        <w:rPr>
          <w:rFonts w:eastAsia="华文中宋"/>
          <w:bCs/>
          <w:color w:val="FF0000"/>
          <w:spacing w:val="-34"/>
          <w:sz w:val="82"/>
          <w:szCs w:val="82"/>
        </w:rPr>
        <w:t xml:space="preserve">  </w:t>
      </w:r>
      <w:r w:rsidRPr="004D468A">
        <w:rPr>
          <w:rFonts w:eastAsia="华文中宋" w:hint="eastAsia"/>
          <w:bCs/>
          <w:color w:val="FF0000"/>
          <w:spacing w:val="-34"/>
          <w:sz w:val="82"/>
          <w:szCs w:val="82"/>
        </w:rPr>
        <w:t>件</w:t>
      </w:r>
    </w:p>
    <w:p w:rsidR="00BB4FFB" w:rsidRPr="004D468A" w:rsidRDefault="00BB4FFB" w:rsidP="00BB4FFB">
      <w:pPr>
        <w:tabs>
          <w:tab w:val="left" w:pos="2205"/>
        </w:tabs>
        <w:spacing w:line="440" w:lineRule="atLeast"/>
        <w:jc w:val="center"/>
        <w:rPr>
          <w:rFonts w:ascii="仿宋_GB2312" w:eastAsia="仿宋_GB2312" w:hint="eastAsia"/>
          <w:sz w:val="24"/>
          <w:szCs w:val="20"/>
        </w:rPr>
      </w:pPr>
    </w:p>
    <w:p w:rsidR="00BB4FFB" w:rsidRPr="004D468A" w:rsidRDefault="00BB4FFB" w:rsidP="00BB4FFB">
      <w:pPr>
        <w:spacing w:line="280" w:lineRule="exact"/>
        <w:jc w:val="center"/>
        <w:rPr>
          <w:rFonts w:ascii="仿宋_GB2312" w:eastAsia="仿宋_GB2312" w:hint="eastAsia"/>
          <w:sz w:val="28"/>
          <w:szCs w:val="20"/>
        </w:rPr>
      </w:pPr>
    </w:p>
    <w:p w:rsidR="00BB4FFB" w:rsidRPr="004D468A" w:rsidRDefault="00BB4FFB" w:rsidP="00BB4FFB">
      <w:pPr>
        <w:spacing w:line="280" w:lineRule="exact"/>
        <w:rPr>
          <w:rFonts w:ascii="仿宋_GB2312" w:eastAsia="仿宋_GB2312" w:hint="eastAsia"/>
          <w:sz w:val="28"/>
          <w:szCs w:val="20"/>
        </w:rPr>
      </w:pPr>
    </w:p>
    <w:p w:rsidR="00BB4FFB" w:rsidRPr="004D468A" w:rsidRDefault="00BB4FFB" w:rsidP="00BB4FFB">
      <w:pPr>
        <w:tabs>
          <w:tab w:val="left" w:pos="735"/>
        </w:tabs>
        <w:spacing w:beforeLines="50" w:before="156" w:line="520" w:lineRule="atLeast"/>
        <w:jc w:val="center"/>
        <w:rPr>
          <w:rFonts w:ascii="仿宋_GB2312" w:eastAsia="仿宋_GB2312" w:hint="eastAsia"/>
          <w:sz w:val="32"/>
          <w:szCs w:val="20"/>
        </w:rPr>
      </w:pPr>
      <w:r w:rsidRPr="004D468A">
        <w:rPr>
          <w:rFonts w:ascii="仿宋_GB2312" w:eastAsia="仿宋_GB2312" w:hint="eastAsia"/>
          <w:sz w:val="32"/>
          <w:szCs w:val="20"/>
        </w:rPr>
        <w:t>河海校科教〔2010〕104号</w:t>
      </w:r>
    </w:p>
    <w:p w:rsidR="00BB4FFB" w:rsidRPr="004D468A" w:rsidRDefault="00BB4FFB" w:rsidP="00BB4FFB">
      <w:pPr>
        <w:snapToGrid w:val="0"/>
        <w:spacing w:line="560" w:lineRule="exact"/>
        <w:ind w:left="-14"/>
        <w:rPr>
          <w:rFonts w:ascii="宋体" w:hAnsi="宋体" w:hint="eastAsia"/>
          <w:color w:val="FF0000"/>
          <w:sz w:val="32"/>
          <w:szCs w:val="20"/>
        </w:rPr>
      </w:pPr>
      <w:r w:rsidRPr="004D468A">
        <w:rPr>
          <w:rFonts w:ascii="宋体" w:hAnsi="宋体" w:hint="eastAsia"/>
          <w:color w:val="FF0000"/>
          <w:sz w:val="44"/>
          <w:szCs w:val="20"/>
        </w:rPr>
        <w:t>──────────────────</w:t>
      </w:r>
    </w:p>
    <w:p w:rsidR="00BB4FFB" w:rsidRPr="004D468A" w:rsidRDefault="00BB4FFB" w:rsidP="00BB4FFB">
      <w:pPr>
        <w:snapToGrid w:val="0"/>
        <w:spacing w:line="240" w:lineRule="atLeast"/>
        <w:ind w:left="-11"/>
        <w:jc w:val="center"/>
        <w:rPr>
          <w:rFonts w:ascii="仿宋_GB2312" w:eastAsia="仿宋_GB2312" w:hint="eastAsia"/>
          <w:color w:val="FF0000"/>
          <w:sz w:val="30"/>
          <w:szCs w:val="30"/>
        </w:rPr>
      </w:pPr>
    </w:p>
    <w:p w:rsidR="00BB4FFB" w:rsidRPr="004D468A" w:rsidRDefault="00BB4FFB" w:rsidP="00BB4FFB">
      <w:pPr>
        <w:snapToGrid w:val="0"/>
        <w:spacing w:line="240" w:lineRule="atLeast"/>
        <w:ind w:left="-11"/>
        <w:jc w:val="center"/>
        <w:rPr>
          <w:rFonts w:ascii="仿宋_GB2312" w:eastAsia="仿宋_GB2312" w:hint="eastAsia"/>
          <w:color w:val="FF0000"/>
          <w:sz w:val="36"/>
          <w:szCs w:val="36"/>
        </w:rPr>
      </w:pPr>
    </w:p>
    <w:p w:rsidR="00BB4FFB" w:rsidRPr="004D468A" w:rsidRDefault="00BB4FFB" w:rsidP="00BB4FFB">
      <w:pPr>
        <w:adjustRightInd w:val="0"/>
        <w:spacing w:line="400" w:lineRule="atLeast"/>
        <w:ind w:left="1678" w:hanging="1678"/>
        <w:jc w:val="center"/>
        <w:rPr>
          <w:rFonts w:eastAsia="华文中宋" w:cs="新宋体-18030" w:hint="eastAsia"/>
          <w:b/>
          <w:sz w:val="44"/>
          <w:szCs w:val="20"/>
        </w:rPr>
      </w:pPr>
      <w:r w:rsidRPr="004D468A">
        <w:rPr>
          <w:rFonts w:eastAsia="华文中宋" w:cs="新宋体-18030" w:hint="eastAsia"/>
          <w:b/>
          <w:sz w:val="44"/>
          <w:szCs w:val="20"/>
        </w:rPr>
        <w:t>关于印发</w:t>
      </w:r>
      <w:proofErr w:type="gramStart"/>
      <w:r w:rsidRPr="004D468A">
        <w:rPr>
          <w:rFonts w:eastAsia="华文中宋" w:cs="新宋体-18030" w:hint="eastAsia"/>
          <w:b/>
          <w:sz w:val="44"/>
          <w:szCs w:val="20"/>
        </w:rPr>
        <w:t>《</w:t>
      </w:r>
      <w:proofErr w:type="gramEnd"/>
      <w:r w:rsidRPr="004D468A">
        <w:rPr>
          <w:rFonts w:eastAsia="华文中宋" w:cs="新宋体-18030" w:hint="eastAsia"/>
          <w:b/>
          <w:sz w:val="44"/>
          <w:szCs w:val="20"/>
        </w:rPr>
        <w:t>河海大学研究生联合培养</w:t>
      </w:r>
    </w:p>
    <w:p w:rsidR="00BB4FFB" w:rsidRPr="004D468A" w:rsidRDefault="00BB4FFB" w:rsidP="00BB4FFB">
      <w:pPr>
        <w:adjustRightInd w:val="0"/>
        <w:spacing w:line="400" w:lineRule="atLeast"/>
        <w:ind w:left="1678" w:hanging="1678"/>
        <w:jc w:val="center"/>
        <w:rPr>
          <w:sz w:val="32"/>
          <w:szCs w:val="20"/>
        </w:rPr>
      </w:pPr>
      <w:r w:rsidRPr="004D468A">
        <w:rPr>
          <w:rFonts w:eastAsia="华文中宋" w:cs="新宋体-18030" w:hint="eastAsia"/>
          <w:b/>
          <w:sz w:val="44"/>
          <w:szCs w:val="20"/>
        </w:rPr>
        <w:t>基地建设方案（试行）</w:t>
      </w:r>
      <w:proofErr w:type="gramStart"/>
      <w:r w:rsidRPr="004D468A">
        <w:rPr>
          <w:rFonts w:eastAsia="华文中宋" w:cs="新宋体-18030" w:hint="eastAsia"/>
          <w:b/>
          <w:sz w:val="44"/>
          <w:szCs w:val="20"/>
        </w:rPr>
        <w:t>》</w:t>
      </w:r>
      <w:proofErr w:type="gramEnd"/>
      <w:r w:rsidRPr="004D468A">
        <w:rPr>
          <w:rFonts w:eastAsia="华文中宋" w:cs="新宋体-18030" w:hint="eastAsia"/>
          <w:b/>
          <w:sz w:val="44"/>
          <w:szCs w:val="20"/>
        </w:rPr>
        <w:t>的通知</w:t>
      </w:r>
    </w:p>
    <w:p w:rsidR="00BB4FFB" w:rsidRPr="004D468A" w:rsidRDefault="00BB4FFB" w:rsidP="00BB4FFB">
      <w:pPr>
        <w:spacing w:line="520" w:lineRule="exact"/>
        <w:ind w:left="17"/>
        <w:rPr>
          <w:rFonts w:ascii="仿宋_GB2312" w:eastAsia="仿宋_GB2312"/>
          <w:sz w:val="32"/>
          <w:szCs w:val="20"/>
        </w:rPr>
      </w:pPr>
    </w:p>
    <w:p w:rsidR="00BB4FFB" w:rsidRPr="004D468A" w:rsidRDefault="00BB4FFB" w:rsidP="00BB4FFB">
      <w:pPr>
        <w:spacing w:line="540" w:lineRule="atLeast"/>
        <w:ind w:left="17"/>
        <w:rPr>
          <w:rFonts w:ascii="仿宋_GB2312" w:eastAsia="仿宋_GB2312" w:hint="eastAsia"/>
          <w:sz w:val="32"/>
          <w:szCs w:val="20"/>
        </w:rPr>
      </w:pPr>
      <w:r w:rsidRPr="004D468A">
        <w:rPr>
          <w:rFonts w:ascii="仿宋_GB2312" w:eastAsia="仿宋_GB2312" w:hint="eastAsia"/>
          <w:sz w:val="32"/>
          <w:szCs w:val="20"/>
        </w:rPr>
        <w:t>河海大学各学院（系）、各研究生联合培养基地依托单位、各合作单位：</w:t>
      </w:r>
    </w:p>
    <w:p w:rsidR="00BB4FFB" w:rsidRPr="004D468A" w:rsidRDefault="00BB4FFB" w:rsidP="00BB4FFB">
      <w:pPr>
        <w:adjustRightInd w:val="0"/>
        <w:spacing w:line="540" w:lineRule="atLeast"/>
        <w:ind w:firstLineChars="200" w:firstLine="640"/>
        <w:jc w:val="left"/>
        <w:rPr>
          <w:rFonts w:eastAsia="仿宋_GB2312" w:hint="eastAsia"/>
          <w:sz w:val="32"/>
          <w:szCs w:val="20"/>
        </w:rPr>
      </w:pPr>
      <w:r w:rsidRPr="004D468A">
        <w:rPr>
          <w:rFonts w:eastAsia="仿宋_GB2312" w:hint="eastAsia"/>
          <w:sz w:val="32"/>
          <w:szCs w:val="20"/>
        </w:rPr>
        <w:t>为加快研究生联合培养基地建设，进一步规范研究生联合培养基地管理，根据教育部有关文件精神，经研究，特制定</w:t>
      </w:r>
      <w:bookmarkStart w:id="0" w:name="_GoBack"/>
      <w:r w:rsidRPr="004D468A">
        <w:rPr>
          <w:rFonts w:eastAsia="仿宋_GB2312" w:hint="eastAsia"/>
          <w:sz w:val="32"/>
          <w:szCs w:val="20"/>
        </w:rPr>
        <w:t>《河海大学研究生联合培养基地建设方案（试行）》</w:t>
      </w:r>
      <w:bookmarkEnd w:id="0"/>
      <w:r w:rsidRPr="004D468A">
        <w:rPr>
          <w:rFonts w:eastAsia="仿宋_GB2312" w:hint="eastAsia"/>
          <w:sz w:val="32"/>
          <w:szCs w:val="20"/>
        </w:rPr>
        <w:t>。现予印发，请遵照执行。</w:t>
      </w:r>
    </w:p>
    <w:p w:rsidR="00BB4FFB" w:rsidRPr="004D468A" w:rsidRDefault="00BB4FFB" w:rsidP="00BB4FFB">
      <w:pPr>
        <w:adjustRightInd w:val="0"/>
        <w:spacing w:line="240" w:lineRule="atLeast"/>
        <w:ind w:firstLineChars="200" w:firstLine="640"/>
        <w:jc w:val="left"/>
        <w:rPr>
          <w:rFonts w:eastAsia="仿宋_GB2312"/>
          <w:sz w:val="32"/>
          <w:szCs w:val="20"/>
        </w:rPr>
      </w:pPr>
    </w:p>
    <w:p w:rsidR="00BB4FFB" w:rsidRPr="004D468A" w:rsidRDefault="00BB4FFB" w:rsidP="00BB4FFB">
      <w:pPr>
        <w:adjustRightInd w:val="0"/>
        <w:spacing w:line="540" w:lineRule="atLeast"/>
        <w:ind w:firstLineChars="200" w:firstLine="640"/>
        <w:rPr>
          <w:rFonts w:ascii="仿宋_GB2312" w:eastAsia="仿宋_GB2312" w:hAnsi="宋体"/>
          <w:sz w:val="32"/>
          <w:szCs w:val="36"/>
        </w:rPr>
      </w:pPr>
      <w:r w:rsidRPr="004D468A">
        <w:rPr>
          <w:rFonts w:eastAsia="仿宋_GB2312" w:hint="eastAsia"/>
          <w:sz w:val="32"/>
          <w:szCs w:val="20"/>
        </w:rPr>
        <w:t>附件：河海大学研究生联合培养基地建设方案（试行）</w:t>
      </w:r>
    </w:p>
    <w:p w:rsidR="00BB4FFB" w:rsidRPr="004D468A" w:rsidRDefault="00BB4FFB" w:rsidP="00BB4FFB">
      <w:pPr>
        <w:rPr>
          <w:rFonts w:hint="eastAsia"/>
          <w:sz w:val="32"/>
          <w:szCs w:val="20"/>
        </w:rPr>
      </w:pPr>
    </w:p>
    <w:p w:rsidR="00BB4FFB" w:rsidRPr="004D468A" w:rsidRDefault="00BB4FFB" w:rsidP="00BB4FFB">
      <w:pPr>
        <w:rPr>
          <w:sz w:val="32"/>
          <w:szCs w:val="20"/>
        </w:rPr>
      </w:pPr>
    </w:p>
    <w:p w:rsidR="00BB4FFB" w:rsidRPr="000171B4" w:rsidRDefault="00BB4FFB" w:rsidP="00BB4FFB">
      <w:pPr>
        <w:spacing w:line="540" w:lineRule="atLeast"/>
        <w:ind w:firstLine="600"/>
        <w:rPr>
          <w:rFonts w:ascii="仿宋_GB2312" w:eastAsia="仿宋_GB2312" w:hint="eastAsia"/>
          <w:sz w:val="32"/>
          <w:szCs w:val="32"/>
        </w:rPr>
      </w:pPr>
      <w:r w:rsidRPr="004D468A">
        <w:rPr>
          <w:sz w:val="32"/>
          <w:szCs w:val="20"/>
        </w:rPr>
        <w:t xml:space="preserve">                     </w:t>
      </w:r>
      <w:r w:rsidRPr="004D468A">
        <w:rPr>
          <w:rFonts w:ascii="仿宋_GB2312" w:eastAsia="仿宋_GB2312" w:hint="eastAsia"/>
          <w:sz w:val="32"/>
          <w:szCs w:val="32"/>
        </w:rPr>
        <w:t>二○一○年十一月二十九日</w:t>
      </w:r>
    </w:p>
    <w:p w:rsidR="00BB4FFB" w:rsidRPr="004D468A" w:rsidRDefault="00BB4FFB" w:rsidP="00BB4FFB">
      <w:pPr>
        <w:spacing w:line="240" w:lineRule="atLeast"/>
        <w:rPr>
          <w:rFonts w:eastAsia="仿宋_GB2312"/>
          <w:color w:val="000000"/>
          <w:sz w:val="32"/>
          <w:szCs w:val="20"/>
        </w:rPr>
      </w:pPr>
      <w:r w:rsidRPr="004D468A">
        <w:rPr>
          <w:rFonts w:eastAsia="仿宋_GB2312" w:hint="eastAsia"/>
          <w:color w:val="000000"/>
          <w:sz w:val="32"/>
          <w:szCs w:val="20"/>
        </w:rPr>
        <w:lastRenderedPageBreak/>
        <w:t>附件：</w:t>
      </w:r>
    </w:p>
    <w:p w:rsidR="00BB4FFB" w:rsidRPr="004D468A" w:rsidRDefault="00BB4FFB" w:rsidP="00BB4FFB">
      <w:pPr>
        <w:spacing w:line="640" w:lineRule="exact"/>
        <w:jc w:val="center"/>
        <w:rPr>
          <w:rFonts w:ascii="华文中宋" w:eastAsia="华文中宋" w:hAnsi="华文中宋"/>
          <w:bCs/>
          <w:sz w:val="36"/>
          <w:szCs w:val="36"/>
        </w:rPr>
      </w:pPr>
      <w:r w:rsidRPr="004D468A">
        <w:rPr>
          <w:rFonts w:ascii="华文中宋" w:eastAsia="华文中宋" w:hAnsi="华文中宋" w:hint="eastAsia"/>
          <w:bCs/>
          <w:sz w:val="36"/>
          <w:szCs w:val="36"/>
        </w:rPr>
        <w:t>河海大学研究生联合培养基地建设方案（试行）</w:t>
      </w:r>
    </w:p>
    <w:p w:rsidR="00BB4FFB" w:rsidRPr="004D468A" w:rsidRDefault="00BB4FFB" w:rsidP="00BB4FFB">
      <w:pPr>
        <w:spacing w:line="240" w:lineRule="atLeast"/>
        <w:ind w:right="117"/>
        <w:rPr>
          <w:rFonts w:eastAsia="仿宋_GB2312" w:hint="eastAsia"/>
          <w:sz w:val="32"/>
          <w:szCs w:val="20"/>
        </w:rPr>
      </w:pPr>
    </w:p>
    <w:p w:rsidR="00BB4FFB" w:rsidRPr="004D468A" w:rsidRDefault="00BB4FFB" w:rsidP="00BB4FFB">
      <w:pPr>
        <w:spacing w:line="480" w:lineRule="exact"/>
        <w:ind w:left="6"/>
        <w:jc w:val="center"/>
        <w:rPr>
          <w:rFonts w:ascii="黑体" w:eastAsia="黑体" w:hAnsi="黑体"/>
          <w:bCs/>
          <w:sz w:val="32"/>
          <w:szCs w:val="28"/>
        </w:rPr>
      </w:pPr>
      <w:r w:rsidRPr="004D468A">
        <w:rPr>
          <w:rFonts w:ascii="黑体" w:eastAsia="黑体" w:hAnsi="黑体" w:hint="eastAsia"/>
          <w:bCs/>
          <w:sz w:val="32"/>
          <w:szCs w:val="28"/>
        </w:rPr>
        <w:t>一、总 则</w:t>
      </w:r>
    </w:p>
    <w:p w:rsidR="00BB4FFB" w:rsidRPr="004D468A" w:rsidRDefault="00BB4FFB" w:rsidP="00BB4FFB">
      <w:pPr>
        <w:spacing w:line="240" w:lineRule="atLeast"/>
        <w:ind w:left="6"/>
        <w:jc w:val="center"/>
        <w:rPr>
          <w:rFonts w:ascii="黑体" w:eastAsia="黑体" w:hAnsi="黑体" w:hint="eastAsia"/>
          <w:bCs/>
          <w:sz w:val="28"/>
          <w:szCs w:val="28"/>
        </w:rPr>
      </w:pPr>
    </w:p>
    <w:p w:rsidR="00BB4FFB" w:rsidRPr="004D468A" w:rsidRDefault="00BB4FFB" w:rsidP="00BB4FFB">
      <w:pPr>
        <w:spacing w:line="500" w:lineRule="exact"/>
        <w:ind w:left="6" w:firstLineChars="200" w:firstLine="643"/>
        <w:rPr>
          <w:rFonts w:ascii="仿宋_GB2312" w:eastAsia="仿宋_GB2312" w:hint="eastAsia"/>
          <w:sz w:val="32"/>
          <w:szCs w:val="28"/>
        </w:rPr>
      </w:pPr>
      <w:r w:rsidRPr="004D468A">
        <w:rPr>
          <w:rFonts w:ascii="仿宋_GB2312" w:eastAsia="仿宋_GB2312" w:hint="eastAsia"/>
          <w:b/>
          <w:sz w:val="32"/>
          <w:szCs w:val="28"/>
        </w:rPr>
        <w:t>第一条</w:t>
      </w:r>
      <w:r w:rsidRPr="004D468A">
        <w:rPr>
          <w:rFonts w:ascii="仿宋_GB2312" w:eastAsia="仿宋_GB2312" w:hint="eastAsia"/>
          <w:sz w:val="32"/>
          <w:szCs w:val="28"/>
        </w:rPr>
        <w:t xml:space="preserve">  为适应国家研究生教育改革和发展需要，加强我校研究生培养质量，提高其结合实际工程的科研能力和创新能力，服务工程建设与生产，特制定本方案。</w:t>
      </w:r>
    </w:p>
    <w:p w:rsidR="00BB4FFB" w:rsidRPr="004D468A" w:rsidRDefault="00BB4FFB" w:rsidP="00BB4FFB">
      <w:pPr>
        <w:spacing w:line="500" w:lineRule="exact"/>
        <w:ind w:left="6" w:firstLineChars="200" w:firstLine="643"/>
        <w:rPr>
          <w:rFonts w:ascii="仿宋_GB2312" w:eastAsia="仿宋_GB2312" w:hint="eastAsia"/>
          <w:sz w:val="32"/>
          <w:szCs w:val="28"/>
        </w:rPr>
      </w:pPr>
      <w:r w:rsidRPr="004D468A">
        <w:rPr>
          <w:rFonts w:ascii="仿宋_GB2312" w:eastAsia="仿宋_GB2312" w:hint="eastAsia"/>
          <w:b/>
          <w:sz w:val="32"/>
          <w:szCs w:val="28"/>
        </w:rPr>
        <w:t xml:space="preserve">第二条  </w:t>
      </w:r>
      <w:r w:rsidRPr="004D468A">
        <w:rPr>
          <w:rFonts w:ascii="仿宋_GB2312" w:eastAsia="仿宋_GB2312" w:hint="eastAsia"/>
          <w:sz w:val="32"/>
          <w:szCs w:val="28"/>
        </w:rPr>
        <w:t>研究生联合培养基地主要指水利、交通、电力等相关行业具有较强科研实力及创新能力的大型企事业单位或科研院所、水利部下属各大流域机构。</w:t>
      </w:r>
    </w:p>
    <w:p w:rsidR="00BB4FFB" w:rsidRPr="004D468A" w:rsidRDefault="00BB4FFB" w:rsidP="00BB4FFB">
      <w:pPr>
        <w:spacing w:line="500" w:lineRule="exact"/>
        <w:ind w:left="6" w:firstLineChars="200" w:firstLine="643"/>
        <w:rPr>
          <w:rFonts w:ascii="仿宋_GB2312" w:eastAsia="仿宋_GB2312" w:hint="eastAsia"/>
          <w:sz w:val="32"/>
          <w:szCs w:val="28"/>
        </w:rPr>
      </w:pPr>
      <w:r w:rsidRPr="004D468A">
        <w:rPr>
          <w:rFonts w:ascii="仿宋_GB2312" w:eastAsia="仿宋_GB2312" w:hint="eastAsia"/>
          <w:b/>
          <w:sz w:val="32"/>
          <w:szCs w:val="28"/>
        </w:rPr>
        <w:t xml:space="preserve">第三条  </w:t>
      </w:r>
      <w:r w:rsidRPr="004D468A">
        <w:rPr>
          <w:rFonts w:ascii="仿宋_GB2312" w:eastAsia="仿宋_GB2312" w:hint="eastAsia"/>
          <w:sz w:val="32"/>
          <w:szCs w:val="28"/>
        </w:rPr>
        <w:t>进入基地联合培养的研究生（以下简称基地研究生）主要指学校全日制专业学位研究生。</w:t>
      </w:r>
      <w:r w:rsidRPr="004D468A">
        <w:rPr>
          <w:rFonts w:ascii="仿宋_GB2312" w:eastAsia="仿宋_GB2312" w:hAnsi="宋体" w:cs="宋体" w:hint="eastAsia"/>
          <w:kern w:val="0"/>
          <w:sz w:val="32"/>
          <w:szCs w:val="28"/>
        </w:rPr>
        <w:t>学校</w:t>
      </w:r>
      <w:r w:rsidRPr="004D468A">
        <w:rPr>
          <w:rFonts w:ascii="仿宋_GB2312" w:eastAsia="仿宋_GB2312" w:hint="eastAsia"/>
          <w:sz w:val="32"/>
          <w:szCs w:val="28"/>
        </w:rPr>
        <w:t>学术型硕士研究生和博士研究生经本人申请或导师推荐、学校同意、基地单位接受，也可进入基地进行培养，其管理也适用本方案。</w:t>
      </w:r>
    </w:p>
    <w:p w:rsidR="00BB4FFB" w:rsidRPr="004D468A" w:rsidRDefault="00BB4FFB" w:rsidP="00BB4FFB">
      <w:pPr>
        <w:spacing w:line="500" w:lineRule="exact"/>
        <w:ind w:left="6" w:firstLineChars="200" w:firstLine="643"/>
        <w:rPr>
          <w:rFonts w:ascii="仿宋_GB2312" w:eastAsia="仿宋_GB2312" w:hint="eastAsia"/>
          <w:sz w:val="32"/>
          <w:szCs w:val="28"/>
        </w:rPr>
      </w:pPr>
      <w:r w:rsidRPr="004D468A">
        <w:rPr>
          <w:rFonts w:ascii="仿宋_GB2312" w:eastAsia="仿宋_GB2312" w:hint="eastAsia"/>
          <w:b/>
          <w:sz w:val="32"/>
          <w:szCs w:val="28"/>
        </w:rPr>
        <w:t xml:space="preserve">第四条  </w:t>
      </w:r>
      <w:r w:rsidRPr="004D468A">
        <w:rPr>
          <w:rFonts w:ascii="仿宋_GB2312" w:eastAsia="仿宋_GB2312" w:hint="eastAsia"/>
          <w:sz w:val="32"/>
          <w:szCs w:val="28"/>
        </w:rPr>
        <w:t>学校与基地依托单位</w:t>
      </w:r>
      <w:proofErr w:type="gramStart"/>
      <w:r w:rsidRPr="004D468A">
        <w:rPr>
          <w:rFonts w:ascii="仿宋_GB2312" w:eastAsia="仿宋_GB2312" w:hint="eastAsia"/>
          <w:sz w:val="32"/>
          <w:szCs w:val="28"/>
        </w:rPr>
        <w:t>签定</w:t>
      </w:r>
      <w:proofErr w:type="gramEnd"/>
      <w:r w:rsidRPr="004D468A">
        <w:rPr>
          <w:rFonts w:ascii="仿宋_GB2312" w:eastAsia="仿宋_GB2312" w:hint="eastAsia"/>
          <w:sz w:val="32"/>
          <w:szCs w:val="28"/>
        </w:rPr>
        <w:t>关于建立研究生培养基地的合作协议，规定合作的具体内容、方式、双方的权利和义务等，根据协议进行基地的建设与管理。</w:t>
      </w:r>
    </w:p>
    <w:p w:rsidR="00BB4FFB" w:rsidRPr="004D468A" w:rsidRDefault="00BB4FFB" w:rsidP="00BB4FFB">
      <w:pPr>
        <w:spacing w:line="240" w:lineRule="atLeast"/>
        <w:ind w:left="6" w:firstLineChars="200" w:firstLine="600"/>
        <w:rPr>
          <w:rFonts w:ascii="仿宋_GB2312" w:eastAsia="仿宋_GB2312" w:hint="eastAsia"/>
          <w:sz w:val="30"/>
          <w:szCs w:val="30"/>
        </w:rPr>
      </w:pPr>
    </w:p>
    <w:p w:rsidR="00BB4FFB" w:rsidRPr="004D468A" w:rsidRDefault="00BB4FFB" w:rsidP="00BB4FFB">
      <w:pPr>
        <w:spacing w:line="480" w:lineRule="exact"/>
        <w:ind w:left="6"/>
        <w:jc w:val="center"/>
        <w:rPr>
          <w:rFonts w:ascii="黑体" w:eastAsia="黑体" w:hAnsi="黑体" w:hint="eastAsia"/>
          <w:bCs/>
          <w:sz w:val="32"/>
          <w:szCs w:val="28"/>
        </w:rPr>
      </w:pPr>
      <w:r w:rsidRPr="004D468A">
        <w:rPr>
          <w:rFonts w:ascii="黑体" w:eastAsia="黑体" w:hAnsi="黑体" w:hint="eastAsia"/>
          <w:bCs/>
          <w:sz w:val="32"/>
          <w:szCs w:val="28"/>
        </w:rPr>
        <w:t>二、组织体系及各方职责</w:t>
      </w:r>
    </w:p>
    <w:p w:rsidR="00BB4FFB" w:rsidRPr="004D468A" w:rsidRDefault="00BB4FFB" w:rsidP="00BB4FFB">
      <w:pPr>
        <w:spacing w:line="240" w:lineRule="atLeast"/>
        <w:ind w:left="6"/>
        <w:jc w:val="center"/>
        <w:rPr>
          <w:rFonts w:ascii="黑体" w:eastAsia="黑体" w:hAnsi="黑体" w:hint="eastAsia"/>
          <w:b/>
          <w:bCs/>
          <w:sz w:val="30"/>
          <w:szCs w:val="30"/>
        </w:rPr>
      </w:pPr>
    </w:p>
    <w:p w:rsidR="00BB4FFB" w:rsidRPr="004D468A" w:rsidRDefault="00BB4FFB" w:rsidP="00BB4FFB">
      <w:pPr>
        <w:spacing w:line="500" w:lineRule="exact"/>
        <w:ind w:left="6" w:firstLineChars="200" w:firstLine="643"/>
        <w:rPr>
          <w:rFonts w:ascii="仿宋_GB2312" w:eastAsia="仿宋_GB2312" w:hint="eastAsia"/>
          <w:sz w:val="32"/>
          <w:szCs w:val="28"/>
        </w:rPr>
      </w:pPr>
      <w:r w:rsidRPr="004D468A">
        <w:rPr>
          <w:rFonts w:ascii="仿宋_GB2312" w:eastAsia="仿宋_GB2312" w:hint="eastAsia"/>
          <w:b/>
          <w:sz w:val="32"/>
          <w:szCs w:val="28"/>
        </w:rPr>
        <w:t>第五条</w:t>
      </w:r>
      <w:r w:rsidRPr="004D468A">
        <w:rPr>
          <w:rFonts w:ascii="仿宋_GB2312" w:eastAsia="仿宋_GB2312" w:hint="eastAsia"/>
          <w:sz w:val="32"/>
          <w:szCs w:val="28"/>
        </w:rPr>
        <w:t xml:space="preserve">  基地成立管理委员会（以下简称管委会），由基地依托单位和学校的主要领导、相关部门和学院的负责人共同组成。管委会下设基地办公室，由研究生院、相关学院、基地依托单位相关部门的工作人员共同组成，负责基地的日常工作。</w:t>
      </w:r>
    </w:p>
    <w:p w:rsidR="00BB4FFB" w:rsidRPr="004D468A" w:rsidRDefault="00BB4FFB" w:rsidP="00BB4FFB">
      <w:pPr>
        <w:spacing w:line="500" w:lineRule="exact"/>
        <w:ind w:left="6" w:firstLineChars="200" w:firstLine="643"/>
        <w:rPr>
          <w:rFonts w:ascii="仿宋_GB2312" w:eastAsia="仿宋_GB2312" w:hint="eastAsia"/>
          <w:sz w:val="32"/>
          <w:szCs w:val="28"/>
        </w:rPr>
      </w:pPr>
      <w:r w:rsidRPr="004D468A">
        <w:rPr>
          <w:rFonts w:ascii="仿宋_GB2312" w:eastAsia="仿宋_GB2312" w:hint="eastAsia"/>
          <w:b/>
          <w:sz w:val="32"/>
          <w:szCs w:val="28"/>
        </w:rPr>
        <w:lastRenderedPageBreak/>
        <w:t>第六条</w:t>
      </w:r>
      <w:r w:rsidRPr="004D468A">
        <w:rPr>
          <w:rFonts w:ascii="仿宋_GB2312" w:eastAsia="仿宋_GB2312" w:hint="eastAsia"/>
          <w:sz w:val="32"/>
          <w:szCs w:val="28"/>
        </w:rPr>
        <w:t xml:space="preserve">  基地管委会职责是研究解决基地建设、发展与运行中的重大问题，领导基地办开展工作。</w:t>
      </w:r>
    </w:p>
    <w:p w:rsidR="00BB4FFB" w:rsidRPr="004D468A" w:rsidRDefault="00BB4FFB" w:rsidP="00BB4FFB">
      <w:pPr>
        <w:spacing w:line="500" w:lineRule="atLeast"/>
        <w:ind w:left="6" w:firstLineChars="200" w:firstLine="643"/>
        <w:rPr>
          <w:rFonts w:ascii="仿宋_GB2312" w:eastAsia="仿宋_GB2312" w:hint="eastAsia"/>
          <w:sz w:val="32"/>
          <w:szCs w:val="28"/>
        </w:rPr>
      </w:pPr>
      <w:r w:rsidRPr="004D468A">
        <w:rPr>
          <w:rFonts w:ascii="仿宋_GB2312" w:eastAsia="仿宋_GB2312" w:hint="eastAsia"/>
          <w:b/>
          <w:sz w:val="32"/>
          <w:szCs w:val="28"/>
        </w:rPr>
        <w:t>第七条</w:t>
      </w:r>
      <w:r w:rsidRPr="004D468A">
        <w:rPr>
          <w:rFonts w:ascii="仿宋_GB2312" w:eastAsia="仿宋_GB2312" w:hint="eastAsia"/>
          <w:sz w:val="32"/>
          <w:szCs w:val="28"/>
        </w:rPr>
        <w:t xml:space="preserve">  基地办是基地开展日常工作的组织机构，其职责是：执行管委会的各项决定，具体负责基地的日常管理工作，协调与指导相关单位的工作。</w:t>
      </w:r>
    </w:p>
    <w:p w:rsidR="00BB4FFB" w:rsidRPr="004D468A" w:rsidRDefault="00BB4FFB" w:rsidP="00BB4FFB">
      <w:pPr>
        <w:adjustRightInd w:val="0"/>
        <w:spacing w:line="500" w:lineRule="atLeast"/>
        <w:ind w:left="6" w:firstLineChars="200" w:firstLine="643"/>
        <w:rPr>
          <w:rFonts w:ascii="仿宋_GB2312" w:eastAsia="仿宋_GB2312" w:hint="eastAsia"/>
          <w:sz w:val="32"/>
          <w:szCs w:val="28"/>
        </w:rPr>
      </w:pPr>
      <w:r w:rsidRPr="004D468A">
        <w:rPr>
          <w:rFonts w:ascii="仿宋_GB2312" w:eastAsia="仿宋_GB2312" w:hint="eastAsia"/>
          <w:b/>
          <w:sz w:val="32"/>
          <w:szCs w:val="28"/>
        </w:rPr>
        <w:t>第八条</w:t>
      </w:r>
      <w:r w:rsidRPr="004D468A">
        <w:rPr>
          <w:rFonts w:ascii="仿宋_GB2312" w:eastAsia="仿宋_GB2312" w:hint="eastAsia"/>
          <w:sz w:val="32"/>
          <w:szCs w:val="28"/>
        </w:rPr>
        <w:t xml:space="preserve">  河海大学研究生院工作职责：1、全面负责研究生培养基地建设的规划与组织实施；2、负责基地研究生的经费安排，制订有关管理办法；3、负责与基地依托单位和学校有关学院（系）的协调工作；4、负责基地导师遴选、培训、聘任、考核与管理工作；5、负责组织学生选送基地培养；6、负责基地研究生培养质量监控工作；7、负责基地研究生学位授予工作；8、负责与上级主管部门的联络，及时总结汇报;9、负责发放基地导师工作津贴和基地管理人员工作津贴。</w:t>
      </w:r>
    </w:p>
    <w:p w:rsidR="00BB4FFB" w:rsidRPr="004D468A" w:rsidRDefault="00BB4FFB" w:rsidP="00BB4FFB">
      <w:pPr>
        <w:adjustRightInd w:val="0"/>
        <w:spacing w:line="500" w:lineRule="atLeast"/>
        <w:ind w:left="6" w:firstLineChars="200" w:firstLine="640"/>
        <w:rPr>
          <w:rFonts w:ascii="仿宋_GB2312" w:eastAsia="仿宋_GB2312" w:hint="eastAsia"/>
          <w:sz w:val="32"/>
          <w:szCs w:val="28"/>
        </w:rPr>
      </w:pPr>
      <w:r w:rsidRPr="004D468A">
        <w:rPr>
          <w:rFonts w:ascii="仿宋_GB2312" w:eastAsia="仿宋_GB2312" w:hint="eastAsia"/>
          <w:sz w:val="32"/>
          <w:szCs w:val="28"/>
        </w:rPr>
        <w:t>河海大学各有关学院基地工作职责：1、落实专门的工作人员负责基地培养有关工作；2、组织研究生进入基地培养；3、加强与基地办、基地导师、学校导师的联系，掌握研究生培养情况，加强对研究生的管理；4、负责研究生课程学习与学位论文答辩工作；5、负责研究生培养过程管理与质量控制；6、负责研究生毕业与学位授予初评工作；7、负责研究生就业工作。</w:t>
      </w:r>
    </w:p>
    <w:p w:rsidR="00BB4FFB" w:rsidRPr="004D468A" w:rsidRDefault="00BB4FFB" w:rsidP="00BB4FFB">
      <w:pPr>
        <w:adjustRightInd w:val="0"/>
        <w:spacing w:line="500" w:lineRule="atLeast"/>
        <w:ind w:left="6" w:firstLineChars="200" w:firstLine="640"/>
        <w:rPr>
          <w:rFonts w:ascii="仿宋_GB2312" w:eastAsia="仿宋_GB2312" w:hint="eastAsia"/>
          <w:sz w:val="32"/>
          <w:szCs w:val="28"/>
        </w:rPr>
      </w:pPr>
      <w:r w:rsidRPr="004D468A">
        <w:rPr>
          <w:rFonts w:ascii="仿宋_GB2312" w:eastAsia="仿宋_GB2312" w:hint="eastAsia"/>
          <w:sz w:val="32"/>
          <w:szCs w:val="28"/>
        </w:rPr>
        <w:t>在基地研究生达到一定规模时，</w:t>
      </w:r>
      <w:r w:rsidRPr="004D468A">
        <w:rPr>
          <w:rFonts w:ascii="仿宋_GB2312" w:eastAsia="仿宋_GB2312" w:hAnsi="宋体" w:cs="宋体" w:hint="eastAsia"/>
          <w:kern w:val="0"/>
          <w:sz w:val="32"/>
          <w:szCs w:val="28"/>
        </w:rPr>
        <w:t>实行责任学院制度，各</w:t>
      </w:r>
      <w:r w:rsidRPr="004D468A">
        <w:rPr>
          <w:rFonts w:ascii="仿宋_GB2312" w:eastAsia="仿宋_GB2312" w:hAnsi="宋体" w:cs="宋体" w:hint="eastAsia"/>
          <w:kern w:val="0"/>
          <w:sz w:val="32"/>
          <w:szCs w:val="28"/>
        </w:rPr>
        <w:lastRenderedPageBreak/>
        <w:t>培养基地明确相应的责任学院。责任学院在研究生院的指导下，协调相关学院，会同基地依托单位相关部门做好相应基地研究生培养的管理工作。</w:t>
      </w:r>
    </w:p>
    <w:p w:rsidR="00BB4FFB" w:rsidRPr="004D468A" w:rsidRDefault="00BB4FFB" w:rsidP="00BB4FFB">
      <w:pPr>
        <w:spacing w:line="500" w:lineRule="atLeast"/>
        <w:ind w:left="6" w:firstLineChars="200" w:firstLine="643"/>
        <w:rPr>
          <w:rFonts w:ascii="仿宋_GB2312" w:eastAsia="仿宋_GB2312" w:hint="eastAsia"/>
          <w:sz w:val="32"/>
          <w:szCs w:val="28"/>
        </w:rPr>
      </w:pPr>
      <w:r w:rsidRPr="004D468A">
        <w:rPr>
          <w:rFonts w:ascii="仿宋_GB2312" w:eastAsia="仿宋_GB2312" w:hint="eastAsia"/>
          <w:b/>
          <w:sz w:val="32"/>
          <w:szCs w:val="28"/>
        </w:rPr>
        <w:t>第九条</w:t>
      </w:r>
      <w:r w:rsidRPr="004D468A">
        <w:rPr>
          <w:rFonts w:ascii="仿宋_GB2312" w:eastAsia="仿宋_GB2312" w:hint="eastAsia"/>
          <w:sz w:val="32"/>
          <w:szCs w:val="28"/>
        </w:rPr>
        <w:t xml:space="preserve">  基地依托单位工作职责：1、组织实施基地建设与管理工作、制订有关管理办法；2、落实基地管理的具体部门和工作人员；3、负责基地导师队伍的建设，与学校共同进行导师队伍的考核与管理；4、负责基地研究生在基地期间的日常管理；5、负责本单位的基地研究生培养专项经费安排;6、负责基地研究生在基地期间的学习、工作、住宿等安排和党团员组织生活安排，提供必要的学习、工作条件和一定数额的工作津贴或生活补贴；7、负责报销一次基地研究生从学校到基地的往返旅费以及论文印刷和答辩费用。</w:t>
      </w:r>
    </w:p>
    <w:p w:rsidR="00BB4FFB" w:rsidRPr="004D468A" w:rsidRDefault="00BB4FFB" w:rsidP="00BB4FFB">
      <w:pPr>
        <w:spacing w:line="500" w:lineRule="exact"/>
        <w:ind w:left="6" w:firstLineChars="200" w:firstLine="643"/>
        <w:rPr>
          <w:rFonts w:ascii="仿宋_GB2312" w:eastAsia="仿宋_GB2312" w:hint="eastAsia"/>
          <w:sz w:val="32"/>
          <w:szCs w:val="28"/>
        </w:rPr>
      </w:pPr>
      <w:r w:rsidRPr="004D468A">
        <w:rPr>
          <w:rFonts w:ascii="仿宋_GB2312" w:eastAsia="仿宋_GB2312" w:hint="eastAsia"/>
          <w:b/>
          <w:sz w:val="32"/>
          <w:szCs w:val="28"/>
        </w:rPr>
        <w:t xml:space="preserve">第十条  </w:t>
      </w:r>
      <w:r w:rsidRPr="004D468A">
        <w:rPr>
          <w:rFonts w:ascii="仿宋_GB2312" w:eastAsia="仿宋_GB2312" w:hint="eastAsia"/>
          <w:bCs/>
          <w:sz w:val="32"/>
          <w:szCs w:val="28"/>
        </w:rPr>
        <w:t>每年召开一次基地工作会议，交流基地建设管理经验和基地研究生培养经验。</w:t>
      </w:r>
    </w:p>
    <w:p w:rsidR="00BB4FFB" w:rsidRPr="004D468A" w:rsidRDefault="00BB4FFB" w:rsidP="00BB4FFB">
      <w:pPr>
        <w:spacing w:line="240" w:lineRule="atLeast"/>
        <w:ind w:left="6"/>
        <w:rPr>
          <w:rFonts w:ascii="黑体" w:eastAsia="黑体" w:hAnsi="黑体" w:hint="eastAsia"/>
          <w:b/>
          <w:bCs/>
          <w:sz w:val="30"/>
          <w:szCs w:val="30"/>
        </w:rPr>
      </w:pPr>
    </w:p>
    <w:p w:rsidR="00BB4FFB" w:rsidRPr="004D468A" w:rsidRDefault="00BB4FFB" w:rsidP="00BB4FFB">
      <w:pPr>
        <w:spacing w:line="480" w:lineRule="exact"/>
        <w:ind w:left="6"/>
        <w:jc w:val="center"/>
        <w:rPr>
          <w:rFonts w:ascii="黑体" w:eastAsia="黑体" w:hAnsi="黑体" w:hint="eastAsia"/>
          <w:bCs/>
          <w:sz w:val="32"/>
          <w:szCs w:val="28"/>
        </w:rPr>
      </w:pPr>
      <w:r w:rsidRPr="004D468A">
        <w:rPr>
          <w:rFonts w:ascii="黑体" w:eastAsia="黑体" w:hAnsi="黑体" w:hint="eastAsia"/>
          <w:bCs/>
          <w:sz w:val="32"/>
          <w:szCs w:val="28"/>
        </w:rPr>
        <w:t>三、导  师</w:t>
      </w:r>
    </w:p>
    <w:p w:rsidR="00BB4FFB" w:rsidRPr="004D468A" w:rsidRDefault="00BB4FFB" w:rsidP="00BB4FFB">
      <w:pPr>
        <w:spacing w:line="240" w:lineRule="atLeast"/>
        <w:ind w:left="4020"/>
        <w:jc w:val="center"/>
        <w:rPr>
          <w:rFonts w:ascii="黑体" w:eastAsia="黑体" w:hAnsi="黑体" w:hint="eastAsia"/>
          <w:b/>
          <w:bCs/>
          <w:sz w:val="30"/>
          <w:szCs w:val="30"/>
        </w:rPr>
      </w:pPr>
    </w:p>
    <w:p w:rsidR="00BB4FFB" w:rsidRPr="004D468A" w:rsidRDefault="00BB4FFB" w:rsidP="00BB4FFB">
      <w:pPr>
        <w:spacing w:line="500" w:lineRule="atLeast"/>
        <w:ind w:left="6" w:firstLineChars="180" w:firstLine="578"/>
        <w:rPr>
          <w:rFonts w:ascii="仿宋_GB2312" w:eastAsia="仿宋_GB2312" w:hint="eastAsia"/>
          <w:sz w:val="32"/>
          <w:szCs w:val="28"/>
        </w:rPr>
      </w:pPr>
      <w:r w:rsidRPr="004D468A">
        <w:rPr>
          <w:rFonts w:ascii="仿宋_GB2312" w:eastAsia="仿宋_GB2312" w:hint="eastAsia"/>
          <w:b/>
          <w:sz w:val="32"/>
          <w:szCs w:val="28"/>
        </w:rPr>
        <w:t>第十一条</w:t>
      </w:r>
      <w:r w:rsidRPr="004D468A">
        <w:rPr>
          <w:rFonts w:ascii="仿宋_GB2312" w:eastAsia="仿宋_GB2312" w:hint="eastAsia"/>
          <w:sz w:val="32"/>
          <w:szCs w:val="28"/>
        </w:rPr>
        <w:t xml:space="preserve">  基地研究生实行双导师制，分别为其配备基地导师与学校导师。双方导师应互相配合与合作，每月沟通一次，交流研究生培养、科研活动等事项，共同提高研究生培养质量。</w:t>
      </w:r>
    </w:p>
    <w:p w:rsidR="00BB4FFB" w:rsidRPr="004D468A" w:rsidRDefault="00BB4FFB" w:rsidP="00BB4FFB">
      <w:pPr>
        <w:spacing w:line="500" w:lineRule="atLeast"/>
        <w:ind w:left="6" w:firstLineChars="200" w:firstLine="640"/>
        <w:rPr>
          <w:rFonts w:ascii="仿宋_GB2312" w:eastAsia="仿宋_GB2312" w:hint="eastAsia"/>
          <w:sz w:val="32"/>
          <w:szCs w:val="28"/>
        </w:rPr>
      </w:pPr>
      <w:r w:rsidRPr="004D468A">
        <w:rPr>
          <w:rFonts w:ascii="仿宋_GB2312" w:eastAsia="仿宋_GB2312" w:hint="eastAsia"/>
          <w:sz w:val="32"/>
          <w:szCs w:val="28"/>
        </w:rPr>
        <w:t>研究生在基地期间，基地导师为责任导师，其职责：1、</w:t>
      </w:r>
      <w:r w:rsidRPr="004D468A">
        <w:rPr>
          <w:rFonts w:ascii="仿宋_GB2312" w:eastAsia="仿宋_GB2312" w:hint="eastAsia"/>
          <w:sz w:val="32"/>
          <w:szCs w:val="28"/>
        </w:rPr>
        <w:lastRenderedPageBreak/>
        <w:t>负责指导研究生的实践环节以及学位论文的选题、研究等工作；2、组织研究生参与有关学术研讨和学术交流活动；3、对研究生进行学术道德教育；4、负责研究生学位论文评阅与答辩工作；5、负责研究生在基地期间的思想政治教育工作；6、协助做好研究生在基地期间的住宿以及日常生活安排；7、保持与学校导师紧密、有效的联系与合作；8、协助研究生就业指导工作；9、基地培养结束后对研究生给出鉴定意见。</w:t>
      </w:r>
    </w:p>
    <w:p w:rsidR="00BB4FFB" w:rsidRPr="004D468A" w:rsidRDefault="00BB4FFB" w:rsidP="00BB4FFB">
      <w:pPr>
        <w:spacing w:line="500" w:lineRule="atLeast"/>
        <w:ind w:left="6" w:firstLineChars="200" w:firstLine="640"/>
        <w:rPr>
          <w:rFonts w:ascii="仿宋_GB2312" w:eastAsia="仿宋_GB2312" w:hint="eastAsia"/>
          <w:sz w:val="32"/>
          <w:szCs w:val="28"/>
        </w:rPr>
      </w:pPr>
      <w:r w:rsidRPr="004D468A">
        <w:rPr>
          <w:rFonts w:ascii="仿宋_GB2312" w:eastAsia="仿宋_GB2312" w:hint="eastAsia"/>
          <w:sz w:val="32"/>
          <w:szCs w:val="28"/>
        </w:rPr>
        <w:t>学校导师全面负责研究生的培养与指导工作，其职责：1、负责研究生课程学习与研究方法的指导；2、保持与基地导师紧密、有效的联系与合作；3、协助基地导师做好研究生学位论文的指导工作；4、与基地导师共同做好学位论文评阅与答辩工作；5、与基地导师共同做好研究生的思想政治教育工作，对研究生进行学术道德教育；6、负责研究生就业指导工作。</w:t>
      </w:r>
    </w:p>
    <w:p w:rsidR="00BB4FFB" w:rsidRPr="004D468A" w:rsidRDefault="00BB4FFB" w:rsidP="00BB4FFB">
      <w:pPr>
        <w:spacing w:line="500" w:lineRule="atLeast"/>
        <w:ind w:left="6" w:firstLineChars="200" w:firstLine="643"/>
        <w:rPr>
          <w:rFonts w:ascii="仿宋_GB2312" w:eastAsia="仿宋_GB2312" w:hint="eastAsia"/>
          <w:sz w:val="32"/>
          <w:szCs w:val="28"/>
        </w:rPr>
      </w:pPr>
      <w:r w:rsidRPr="004D468A">
        <w:rPr>
          <w:rFonts w:ascii="仿宋_GB2312" w:eastAsia="仿宋_GB2312" w:hint="eastAsia"/>
          <w:b/>
          <w:sz w:val="32"/>
          <w:szCs w:val="28"/>
        </w:rPr>
        <w:t>第十二条</w:t>
      </w:r>
      <w:r w:rsidRPr="004D468A">
        <w:rPr>
          <w:rFonts w:ascii="仿宋_GB2312" w:eastAsia="仿宋_GB2312" w:hint="eastAsia"/>
          <w:sz w:val="32"/>
          <w:szCs w:val="28"/>
        </w:rPr>
        <w:t xml:space="preserve">  基地导师的遴选与聘任工作：河海大学根据国家有关规定制定导师聘任条件，每年通过基地办组织推荐新上岗导师人选。基地相关人员在承诺承担相应的指导研究生任务的前提下，方可申报学校研究生导师。基地硕士生导师申报博士生导师，原则上需连续指导三届及以上硕士生，</w:t>
      </w:r>
      <w:proofErr w:type="gramStart"/>
      <w:r w:rsidRPr="004D468A">
        <w:rPr>
          <w:rFonts w:ascii="仿宋_GB2312" w:eastAsia="仿宋_GB2312" w:hint="eastAsia"/>
          <w:sz w:val="32"/>
          <w:szCs w:val="28"/>
        </w:rPr>
        <w:t>且培养</w:t>
      </w:r>
      <w:proofErr w:type="gramEnd"/>
      <w:r w:rsidRPr="004D468A">
        <w:rPr>
          <w:rFonts w:ascii="仿宋_GB2312" w:eastAsia="仿宋_GB2312" w:hint="eastAsia"/>
          <w:sz w:val="32"/>
          <w:szCs w:val="28"/>
        </w:rPr>
        <w:t>质量较高。学校为新上岗导师发放聘书，并组织上岗前培训。</w:t>
      </w:r>
    </w:p>
    <w:p w:rsidR="00BB4FFB" w:rsidRPr="004D468A" w:rsidRDefault="00BB4FFB" w:rsidP="00BB4FFB">
      <w:pPr>
        <w:spacing w:line="500" w:lineRule="exact"/>
        <w:ind w:leftChars="2" w:left="4" w:firstLineChars="200" w:firstLine="643"/>
        <w:rPr>
          <w:rFonts w:ascii="仿宋_GB2312" w:eastAsia="仿宋_GB2312" w:hint="eastAsia"/>
          <w:sz w:val="32"/>
          <w:szCs w:val="28"/>
        </w:rPr>
      </w:pPr>
      <w:r w:rsidRPr="004D468A">
        <w:rPr>
          <w:rFonts w:ascii="仿宋_GB2312" w:eastAsia="仿宋_GB2312" w:hint="eastAsia"/>
          <w:b/>
          <w:sz w:val="32"/>
          <w:szCs w:val="28"/>
        </w:rPr>
        <w:lastRenderedPageBreak/>
        <w:t>第十三条</w:t>
      </w:r>
      <w:r w:rsidRPr="004D468A">
        <w:rPr>
          <w:rFonts w:ascii="仿宋_GB2312" w:eastAsia="仿宋_GB2312" w:hint="eastAsia"/>
          <w:sz w:val="32"/>
          <w:szCs w:val="28"/>
        </w:rPr>
        <w:t xml:space="preserve">  </w:t>
      </w:r>
      <w:r w:rsidRPr="004D468A">
        <w:rPr>
          <w:rFonts w:ascii="仿宋_GB2312" w:eastAsia="仿宋_GB2312" w:hAnsi="宋体" w:cs="宋体" w:hint="eastAsia"/>
          <w:kern w:val="0"/>
          <w:sz w:val="32"/>
          <w:szCs w:val="28"/>
        </w:rPr>
        <w:t>基地导师</w:t>
      </w:r>
      <w:r w:rsidRPr="004D468A">
        <w:rPr>
          <w:rFonts w:ascii="仿宋_GB2312" w:eastAsia="仿宋_GB2312" w:hint="eastAsia"/>
          <w:sz w:val="32"/>
          <w:szCs w:val="28"/>
        </w:rPr>
        <w:t>每3年至少指导1名研究生。连续3年</w:t>
      </w:r>
      <w:proofErr w:type="gramStart"/>
      <w:r w:rsidRPr="004D468A">
        <w:rPr>
          <w:rFonts w:ascii="仿宋_GB2312" w:eastAsia="仿宋_GB2312" w:hint="eastAsia"/>
          <w:sz w:val="32"/>
          <w:szCs w:val="28"/>
        </w:rPr>
        <w:t>未指导</w:t>
      </w:r>
      <w:proofErr w:type="gramEnd"/>
      <w:r w:rsidRPr="004D468A">
        <w:rPr>
          <w:rFonts w:ascii="仿宋_GB2312" w:eastAsia="仿宋_GB2312" w:hint="eastAsia"/>
          <w:sz w:val="32"/>
          <w:szCs w:val="28"/>
        </w:rPr>
        <w:t>研究生，需重新申请导师资格。</w:t>
      </w:r>
    </w:p>
    <w:p w:rsidR="00BB4FFB" w:rsidRPr="004D468A" w:rsidRDefault="00BB4FFB" w:rsidP="00BB4FFB">
      <w:pPr>
        <w:spacing w:line="500" w:lineRule="exact"/>
        <w:ind w:leftChars="2" w:left="4" w:rightChars="-100" w:right="-210" w:firstLineChars="200" w:firstLine="643"/>
        <w:rPr>
          <w:rFonts w:ascii="仿宋_GB2312" w:eastAsia="仿宋_GB2312" w:hint="eastAsia"/>
          <w:sz w:val="32"/>
          <w:szCs w:val="28"/>
        </w:rPr>
      </w:pPr>
      <w:r w:rsidRPr="004D468A">
        <w:rPr>
          <w:rFonts w:ascii="仿宋_GB2312" w:eastAsia="仿宋_GB2312" w:hint="eastAsia"/>
          <w:b/>
          <w:sz w:val="32"/>
          <w:szCs w:val="28"/>
        </w:rPr>
        <w:t>第十四条</w:t>
      </w:r>
      <w:r w:rsidRPr="004D468A">
        <w:rPr>
          <w:rFonts w:ascii="仿宋_GB2312" w:eastAsia="仿宋_GB2312" w:hint="eastAsia"/>
          <w:sz w:val="32"/>
          <w:szCs w:val="28"/>
        </w:rPr>
        <w:t xml:space="preserve">  基地导师指导研究生，给予一定数额的工作津贴。</w:t>
      </w:r>
    </w:p>
    <w:p w:rsidR="00BB4FFB" w:rsidRPr="004D468A" w:rsidRDefault="00BB4FFB" w:rsidP="00BB4FFB">
      <w:pPr>
        <w:spacing w:line="240" w:lineRule="atLeast"/>
        <w:ind w:left="6" w:firstLine="573"/>
        <w:rPr>
          <w:rFonts w:ascii="仿宋_GB2312" w:eastAsia="仿宋_GB2312" w:hint="eastAsia"/>
          <w:sz w:val="30"/>
          <w:szCs w:val="30"/>
        </w:rPr>
      </w:pPr>
    </w:p>
    <w:p w:rsidR="00BB4FFB" w:rsidRPr="004D468A" w:rsidRDefault="00BB4FFB" w:rsidP="00BB4FFB">
      <w:pPr>
        <w:spacing w:line="480" w:lineRule="exact"/>
        <w:ind w:left="6"/>
        <w:jc w:val="center"/>
        <w:rPr>
          <w:rFonts w:ascii="黑体" w:eastAsia="黑体" w:hAnsi="黑体" w:hint="eastAsia"/>
          <w:bCs/>
          <w:sz w:val="32"/>
          <w:szCs w:val="28"/>
        </w:rPr>
      </w:pPr>
      <w:r w:rsidRPr="004D468A">
        <w:rPr>
          <w:rFonts w:ascii="黑体" w:eastAsia="黑体" w:hAnsi="黑体" w:hint="eastAsia"/>
          <w:bCs/>
          <w:sz w:val="32"/>
          <w:szCs w:val="28"/>
        </w:rPr>
        <w:t>四、学  生</w:t>
      </w:r>
    </w:p>
    <w:p w:rsidR="00BB4FFB" w:rsidRPr="004D468A" w:rsidRDefault="00BB4FFB" w:rsidP="00BB4FFB">
      <w:pPr>
        <w:spacing w:line="240" w:lineRule="atLeast"/>
        <w:ind w:left="6"/>
        <w:jc w:val="center"/>
        <w:rPr>
          <w:rFonts w:ascii="黑体" w:eastAsia="黑体" w:hAnsi="黑体" w:hint="eastAsia"/>
          <w:b/>
          <w:bCs/>
          <w:sz w:val="30"/>
          <w:szCs w:val="30"/>
        </w:rPr>
      </w:pPr>
    </w:p>
    <w:p w:rsidR="00BB4FFB" w:rsidRPr="004D468A" w:rsidRDefault="00BB4FFB" w:rsidP="00BB4FFB">
      <w:pPr>
        <w:spacing w:line="500" w:lineRule="exact"/>
        <w:ind w:left="6" w:firstLineChars="180" w:firstLine="578"/>
        <w:rPr>
          <w:rFonts w:ascii="仿宋_GB2312" w:eastAsia="仿宋_GB2312" w:hint="eastAsia"/>
          <w:sz w:val="32"/>
          <w:szCs w:val="28"/>
        </w:rPr>
      </w:pPr>
      <w:r w:rsidRPr="004D468A">
        <w:rPr>
          <w:rFonts w:ascii="仿宋_GB2312" w:eastAsia="仿宋_GB2312" w:hint="eastAsia"/>
          <w:b/>
          <w:sz w:val="32"/>
          <w:szCs w:val="28"/>
        </w:rPr>
        <w:t>第十五条</w:t>
      </w:r>
      <w:r w:rsidRPr="004D468A">
        <w:rPr>
          <w:rFonts w:ascii="仿宋_GB2312" w:eastAsia="仿宋_GB2312" w:hint="eastAsia"/>
          <w:sz w:val="32"/>
          <w:szCs w:val="28"/>
        </w:rPr>
        <w:t xml:space="preserve">  研究生在学校完成规定的课程学习后，进入基地进行实践与学位论文等工作。进入基地后学籍仍然是河海大学在册研究生，并且继续享受规定学制范围内相应类别在校生的相关待遇。</w:t>
      </w:r>
    </w:p>
    <w:p w:rsidR="00BB4FFB" w:rsidRPr="004D468A" w:rsidRDefault="00BB4FFB" w:rsidP="00BB4FFB">
      <w:pPr>
        <w:spacing w:line="500" w:lineRule="exact"/>
        <w:ind w:left="6" w:firstLineChars="180" w:firstLine="578"/>
        <w:rPr>
          <w:rFonts w:ascii="仿宋_GB2312" w:eastAsia="仿宋_GB2312" w:hint="eastAsia"/>
          <w:sz w:val="32"/>
          <w:szCs w:val="28"/>
        </w:rPr>
      </w:pPr>
      <w:r w:rsidRPr="004D468A">
        <w:rPr>
          <w:rFonts w:ascii="仿宋_GB2312" w:eastAsia="仿宋_GB2312" w:hint="eastAsia"/>
          <w:b/>
          <w:sz w:val="32"/>
          <w:szCs w:val="28"/>
        </w:rPr>
        <w:t>第十六条</w:t>
      </w:r>
      <w:r w:rsidRPr="004D468A">
        <w:rPr>
          <w:rFonts w:ascii="仿宋_GB2312" w:eastAsia="仿宋_GB2312" w:hint="eastAsia"/>
          <w:sz w:val="32"/>
          <w:szCs w:val="28"/>
        </w:rPr>
        <w:t xml:space="preserve">  基地研究生的基本要求：1、按照导师要求认真开展实习实践、课题研究与学位论文等工作，</w:t>
      </w:r>
      <w:r w:rsidRPr="004D468A">
        <w:rPr>
          <w:rFonts w:ascii="仿宋_GB2312" w:eastAsia="仿宋_GB2312" w:hAnsi="宋体" w:cs="宋体" w:hint="eastAsia"/>
          <w:kern w:val="0"/>
          <w:sz w:val="32"/>
          <w:szCs w:val="28"/>
        </w:rPr>
        <w:t>并承担基地依托单位一定的工作任务；</w:t>
      </w:r>
      <w:r w:rsidRPr="004D468A">
        <w:rPr>
          <w:rFonts w:ascii="仿宋_GB2312" w:eastAsia="仿宋_GB2312" w:hint="eastAsia"/>
          <w:sz w:val="32"/>
          <w:szCs w:val="28"/>
        </w:rPr>
        <w:t>2、在基地期间，参加基地组织生活；3、经常向学校及导师汇报工作、生活情况；4、自觉遵守基地单位的各项规章制度。</w:t>
      </w:r>
    </w:p>
    <w:p w:rsidR="00BB4FFB" w:rsidRPr="004D468A" w:rsidRDefault="00BB4FFB" w:rsidP="00BB4FFB">
      <w:pPr>
        <w:spacing w:line="500" w:lineRule="exact"/>
        <w:ind w:firstLineChars="196" w:firstLine="630"/>
        <w:rPr>
          <w:rFonts w:ascii="仿宋_GB2312" w:eastAsia="仿宋_GB2312" w:hint="eastAsia"/>
          <w:sz w:val="32"/>
          <w:szCs w:val="28"/>
        </w:rPr>
      </w:pPr>
      <w:r w:rsidRPr="004D468A">
        <w:rPr>
          <w:rFonts w:ascii="仿宋_GB2312" w:eastAsia="仿宋_GB2312" w:hint="eastAsia"/>
          <w:b/>
          <w:sz w:val="32"/>
          <w:szCs w:val="28"/>
        </w:rPr>
        <w:t>第十七条</w:t>
      </w:r>
      <w:r w:rsidRPr="004D468A">
        <w:rPr>
          <w:rFonts w:ascii="仿宋_GB2312" w:eastAsia="仿宋_GB2312" w:hint="eastAsia"/>
          <w:sz w:val="32"/>
          <w:szCs w:val="28"/>
        </w:rPr>
        <w:t xml:space="preserve">  基地研究生在完成导师与基地依托单位安排的相关工作前提下，每月可获得一定数额的工作津贴或生活补助。</w:t>
      </w:r>
    </w:p>
    <w:p w:rsidR="00BB4FFB" w:rsidRPr="004D468A" w:rsidRDefault="00BB4FFB" w:rsidP="00BB4FFB">
      <w:pPr>
        <w:spacing w:line="500" w:lineRule="exact"/>
        <w:ind w:firstLineChars="196" w:firstLine="630"/>
        <w:rPr>
          <w:rFonts w:ascii="仿宋_GB2312" w:eastAsia="仿宋_GB2312" w:hint="eastAsia"/>
          <w:sz w:val="32"/>
          <w:szCs w:val="28"/>
        </w:rPr>
      </w:pPr>
      <w:r w:rsidRPr="004D468A">
        <w:rPr>
          <w:rFonts w:ascii="仿宋_GB2312" w:eastAsia="仿宋_GB2312" w:hint="eastAsia"/>
          <w:b/>
          <w:sz w:val="32"/>
          <w:szCs w:val="28"/>
        </w:rPr>
        <w:t>第十八条</w:t>
      </w:r>
      <w:r w:rsidRPr="004D468A">
        <w:rPr>
          <w:rFonts w:ascii="仿宋_GB2312" w:eastAsia="仿宋_GB2312" w:hint="eastAsia"/>
          <w:sz w:val="32"/>
          <w:szCs w:val="28"/>
        </w:rPr>
        <w:t xml:space="preserve">  在基地培养结束后，须提交个人工作总结、学位论文，各一式三份。</w:t>
      </w:r>
    </w:p>
    <w:p w:rsidR="00BB4FFB" w:rsidRPr="004D468A" w:rsidRDefault="00BB4FFB" w:rsidP="00BB4FFB">
      <w:pPr>
        <w:spacing w:line="240" w:lineRule="atLeast"/>
        <w:ind w:firstLineChars="196" w:firstLine="588"/>
        <w:rPr>
          <w:rFonts w:ascii="仿宋_GB2312" w:eastAsia="仿宋_GB2312" w:hint="eastAsia"/>
          <w:sz w:val="30"/>
          <w:szCs w:val="30"/>
        </w:rPr>
      </w:pPr>
    </w:p>
    <w:p w:rsidR="00BB4FFB" w:rsidRPr="004D468A" w:rsidRDefault="00BB4FFB" w:rsidP="00BB4FFB">
      <w:pPr>
        <w:spacing w:line="480" w:lineRule="exact"/>
        <w:ind w:left="6"/>
        <w:jc w:val="center"/>
        <w:rPr>
          <w:rFonts w:ascii="黑体" w:eastAsia="黑体" w:hAnsi="黑体" w:hint="eastAsia"/>
          <w:bCs/>
          <w:sz w:val="32"/>
          <w:szCs w:val="28"/>
        </w:rPr>
      </w:pPr>
      <w:r w:rsidRPr="004D468A">
        <w:rPr>
          <w:rFonts w:ascii="黑体" w:eastAsia="黑体" w:hAnsi="黑体" w:hint="eastAsia"/>
          <w:bCs/>
          <w:sz w:val="32"/>
          <w:szCs w:val="28"/>
        </w:rPr>
        <w:t>五、培  养</w:t>
      </w:r>
    </w:p>
    <w:p w:rsidR="00BB4FFB" w:rsidRPr="004D468A" w:rsidRDefault="00BB4FFB" w:rsidP="00BB4FFB">
      <w:pPr>
        <w:spacing w:line="240" w:lineRule="atLeast"/>
        <w:ind w:left="6"/>
        <w:jc w:val="center"/>
        <w:rPr>
          <w:rFonts w:ascii="黑体" w:eastAsia="黑体" w:hAnsi="黑体" w:hint="eastAsia"/>
          <w:b/>
          <w:bCs/>
          <w:sz w:val="30"/>
          <w:szCs w:val="30"/>
        </w:rPr>
      </w:pPr>
    </w:p>
    <w:p w:rsidR="00BB4FFB" w:rsidRPr="004D468A" w:rsidRDefault="00BB4FFB" w:rsidP="00BB4FFB">
      <w:pPr>
        <w:spacing w:line="500" w:lineRule="atLeast"/>
        <w:ind w:left="6" w:firstLineChars="180" w:firstLine="578"/>
        <w:rPr>
          <w:rFonts w:ascii="仿宋_GB2312" w:eastAsia="仿宋_GB2312" w:hint="eastAsia"/>
          <w:sz w:val="32"/>
          <w:szCs w:val="28"/>
        </w:rPr>
      </w:pPr>
      <w:r w:rsidRPr="004D468A">
        <w:rPr>
          <w:rFonts w:ascii="仿宋_GB2312" w:eastAsia="仿宋_GB2312" w:hint="eastAsia"/>
          <w:b/>
          <w:sz w:val="32"/>
          <w:szCs w:val="28"/>
        </w:rPr>
        <w:t xml:space="preserve">第十九条  </w:t>
      </w:r>
      <w:r w:rsidRPr="004D468A">
        <w:rPr>
          <w:rFonts w:ascii="仿宋_GB2312" w:eastAsia="仿宋_GB2312" w:hint="eastAsia"/>
          <w:sz w:val="32"/>
          <w:szCs w:val="28"/>
        </w:rPr>
        <w:t>根据学生及科研工作实际情况，研究生在基地的培养期限一般为1年。</w:t>
      </w:r>
    </w:p>
    <w:p w:rsidR="00BB4FFB" w:rsidRPr="004D468A" w:rsidRDefault="00BB4FFB" w:rsidP="00BB4FFB">
      <w:pPr>
        <w:spacing w:line="500" w:lineRule="atLeast"/>
        <w:ind w:leftChars="2" w:left="4" w:firstLineChars="196" w:firstLine="630"/>
        <w:rPr>
          <w:rFonts w:ascii="仿宋_GB2312" w:eastAsia="仿宋_GB2312" w:hint="eastAsia"/>
          <w:b/>
          <w:sz w:val="32"/>
          <w:szCs w:val="28"/>
        </w:rPr>
      </w:pPr>
      <w:r w:rsidRPr="004D468A">
        <w:rPr>
          <w:rFonts w:ascii="仿宋_GB2312" w:eastAsia="仿宋_GB2312" w:hint="eastAsia"/>
          <w:b/>
          <w:sz w:val="32"/>
          <w:szCs w:val="28"/>
        </w:rPr>
        <w:lastRenderedPageBreak/>
        <w:t xml:space="preserve">第二十条  </w:t>
      </w:r>
      <w:r w:rsidRPr="004D468A">
        <w:rPr>
          <w:rFonts w:ascii="仿宋_GB2312" w:eastAsia="仿宋_GB2312" w:hint="eastAsia"/>
          <w:sz w:val="32"/>
          <w:szCs w:val="28"/>
        </w:rPr>
        <w:t>基地研究生的培养目标是：学位获得者应具备坚实的理论基础和系统的专业知识，了解国内外在本领域中的发展方向，重点突出专业知识和专业应用能力培养的特色，重视和加强学生在科研动手能力方面的训练，以及在实际生产与科研实践中不断积累应用研究的经验。</w:t>
      </w:r>
    </w:p>
    <w:p w:rsidR="00BB4FFB" w:rsidRPr="004D468A" w:rsidRDefault="00BB4FFB" w:rsidP="00BB4FFB">
      <w:pPr>
        <w:spacing w:line="500" w:lineRule="atLeast"/>
        <w:ind w:leftChars="2" w:left="4" w:firstLineChars="196" w:firstLine="630"/>
        <w:rPr>
          <w:rFonts w:ascii="仿宋_GB2312" w:eastAsia="仿宋_GB2312" w:hint="eastAsia"/>
          <w:sz w:val="32"/>
          <w:szCs w:val="28"/>
        </w:rPr>
      </w:pPr>
      <w:r w:rsidRPr="004D468A">
        <w:rPr>
          <w:rFonts w:ascii="仿宋_GB2312" w:eastAsia="仿宋_GB2312" w:hint="eastAsia"/>
          <w:b/>
          <w:sz w:val="32"/>
          <w:szCs w:val="28"/>
        </w:rPr>
        <w:t>第二十一条</w:t>
      </w:r>
      <w:r w:rsidRPr="004D468A">
        <w:rPr>
          <w:rFonts w:ascii="仿宋_GB2312" w:eastAsia="仿宋_GB2312" w:hint="eastAsia"/>
          <w:sz w:val="32"/>
          <w:szCs w:val="28"/>
        </w:rPr>
        <w:t xml:space="preserve">  每年年初，基地办组织基地导师编制本年度上岗导师及培养方向指南。内容包括：在岗导师名单、导师简介、培养专业、研究方向与在</w:t>
      </w:r>
      <w:proofErr w:type="gramStart"/>
      <w:r w:rsidRPr="004D468A">
        <w:rPr>
          <w:rFonts w:ascii="仿宋_GB2312" w:eastAsia="仿宋_GB2312" w:hint="eastAsia"/>
          <w:sz w:val="32"/>
          <w:szCs w:val="28"/>
        </w:rPr>
        <w:t>研</w:t>
      </w:r>
      <w:proofErr w:type="gramEnd"/>
      <w:r w:rsidRPr="004D468A">
        <w:rPr>
          <w:rFonts w:ascii="仿宋_GB2312" w:eastAsia="仿宋_GB2312" w:hint="eastAsia"/>
          <w:sz w:val="32"/>
          <w:szCs w:val="28"/>
        </w:rPr>
        <w:t>课题、拟招生计划等。根据指南，学校编制基地招生与培养计划。</w:t>
      </w:r>
    </w:p>
    <w:p w:rsidR="00BB4FFB" w:rsidRPr="004D468A" w:rsidRDefault="00BB4FFB" w:rsidP="00BB4FFB">
      <w:pPr>
        <w:spacing w:line="500" w:lineRule="atLeast"/>
        <w:ind w:leftChars="2" w:left="4" w:firstLineChars="200" w:firstLine="643"/>
        <w:rPr>
          <w:rFonts w:ascii="仿宋_GB2312" w:eastAsia="仿宋_GB2312" w:hint="eastAsia"/>
          <w:sz w:val="32"/>
          <w:szCs w:val="28"/>
        </w:rPr>
      </w:pPr>
      <w:r w:rsidRPr="004D468A">
        <w:rPr>
          <w:rFonts w:ascii="仿宋_GB2312" w:eastAsia="仿宋_GB2312" w:hint="eastAsia"/>
          <w:b/>
          <w:sz w:val="32"/>
          <w:szCs w:val="28"/>
        </w:rPr>
        <w:t>第二十二条</w:t>
      </w:r>
      <w:r w:rsidRPr="004D468A">
        <w:rPr>
          <w:rFonts w:ascii="仿宋_GB2312" w:eastAsia="仿宋_GB2312" w:hint="eastAsia"/>
          <w:sz w:val="32"/>
          <w:szCs w:val="28"/>
        </w:rPr>
        <w:t xml:space="preserve">  基地导师应具有高级职称，且在技术岗位上承担一定的科研工作，负责在实践、研究、论文选题等方面给予研究生指导，在学术道德、思想政治等方面给予教育，并与研究生学校导师保持紧密有效的联系。</w:t>
      </w:r>
    </w:p>
    <w:p w:rsidR="00BB4FFB" w:rsidRPr="004D468A" w:rsidRDefault="00BB4FFB" w:rsidP="00BB4FFB">
      <w:pPr>
        <w:spacing w:line="500" w:lineRule="atLeast"/>
        <w:ind w:leftChars="2" w:left="4" w:rightChars="-100" w:right="-210" w:firstLineChars="200" w:firstLine="643"/>
        <w:rPr>
          <w:rFonts w:ascii="仿宋_GB2312" w:eastAsia="仿宋_GB2312" w:hint="eastAsia"/>
          <w:sz w:val="32"/>
          <w:szCs w:val="28"/>
        </w:rPr>
      </w:pPr>
      <w:r w:rsidRPr="004D468A">
        <w:rPr>
          <w:rFonts w:ascii="仿宋_GB2312" w:eastAsia="仿宋_GB2312" w:hint="eastAsia"/>
          <w:b/>
          <w:sz w:val="32"/>
          <w:szCs w:val="28"/>
        </w:rPr>
        <w:t xml:space="preserve">第二十三条  </w:t>
      </w:r>
      <w:r w:rsidRPr="004D468A">
        <w:rPr>
          <w:rFonts w:ascii="仿宋_GB2312" w:eastAsia="仿宋_GB2312" w:hint="eastAsia"/>
          <w:sz w:val="32"/>
          <w:szCs w:val="28"/>
        </w:rPr>
        <w:t>在基地培养期间，基地研究生培养的有关要求：</w:t>
      </w:r>
    </w:p>
    <w:p w:rsidR="00BB4FFB" w:rsidRPr="004D468A" w:rsidRDefault="00BB4FFB" w:rsidP="00BB4FFB">
      <w:pPr>
        <w:spacing w:line="500" w:lineRule="atLeast"/>
        <w:ind w:firstLineChars="200" w:firstLine="640"/>
        <w:rPr>
          <w:rFonts w:ascii="仿宋_GB2312" w:eastAsia="仿宋_GB2312" w:hint="eastAsia"/>
          <w:sz w:val="32"/>
          <w:szCs w:val="28"/>
        </w:rPr>
      </w:pPr>
      <w:r w:rsidRPr="004D468A">
        <w:rPr>
          <w:rFonts w:ascii="仿宋_GB2312" w:eastAsia="仿宋_GB2312" w:hint="eastAsia"/>
          <w:sz w:val="32"/>
          <w:szCs w:val="28"/>
        </w:rPr>
        <w:t>1、在基地导师的指导下，在规定的时间内严格按学校研究生培养的有关规定，结合基地科研实践和工程实践情况制定个人在基地期间培养计划，并</w:t>
      </w:r>
      <w:proofErr w:type="gramStart"/>
      <w:r w:rsidRPr="004D468A">
        <w:rPr>
          <w:rFonts w:ascii="仿宋_GB2312" w:eastAsia="仿宋_GB2312" w:hint="eastAsia"/>
          <w:sz w:val="32"/>
          <w:szCs w:val="28"/>
        </w:rPr>
        <w:t>报基地</w:t>
      </w:r>
      <w:proofErr w:type="gramEnd"/>
      <w:r w:rsidRPr="004D468A">
        <w:rPr>
          <w:rFonts w:ascii="仿宋_GB2312" w:eastAsia="仿宋_GB2312" w:hint="eastAsia"/>
          <w:sz w:val="32"/>
          <w:szCs w:val="28"/>
        </w:rPr>
        <w:t>办和所在学院备案；</w:t>
      </w:r>
    </w:p>
    <w:p w:rsidR="00BB4FFB" w:rsidRPr="004D468A" w:rsidRDefault="00BB4FFB" w:rsidP="00BB4FFB">
      <w:pPr>
        <w:spacing w:line="500" w:lineRule="atLeast"/>
        <w:ind w:firstLineChars="200" w:firstLine="640"/>
        <w:rPr>
          <w:rFonts w:ascii="仿宋_GB2312" w:eastAsia="仿宋_GB2312" w:hint="eastAsia"/>
          <w:sz w:val="32"/>
          <w:szCs w:val="28"/>
        </w:rPr>
      </w:pPr>
      <w:r w:rsidRPr="004D468A">
        <w:rPr>
          <w:rFonts w:ascii="仿宋_GB2312" w:eastAsia="仿宋_GB2312" w:hint="eastAsia"/>
          <w:sz w:val="32"/>
          <w:szCs w:val="28"/>
        </w:rPr>
        <w:t>2、结合所学专业进行科研实践或工程实践，可以在相关部门的技术岗位从事与所学专业相关的生产实践，也可以和基地导师一起从事具有一定技术含量的科研实践；</w:t>
      </w:r>
    </w:p>
    <w:p w:rsidR="00BB4FFB" w:rsidRPr="004D468A" w:rsidRDefault="00BB4FFB" w:rsidP="00BB4FFB">
      <w:pPr>
        <w:spacing w:line="500" w:lineRule="atLeast"/>
        <w:ind w:leftChars="2" w:left="4" w:firstLineChars="200" w:firstLine="640"/>
        <w:rPr>
          <w:rFonts w:ascii="仿宋_GB2312" w:eastAsia="仿宋_GB2312" w:hint="eastAsia"/>
          <w:sz w:val="32"/>
          <w:szCs w:val="28"/>
        </w:rPr>
      </w:pPr>
      <w:r w:rsidRPr="004D468A">
        <w:rPr>
          <w:rFonts w:ascii="仿宋_GB2312" w:eastAsia="仿宋_GB2312" w:hint="eastAsia"/>
          <w:sz w:val="32"/>
          <w:szCs w:val="28"/>
        </w:rPr>
        <w:t>3、参加一定的学术活动，每两个月撰写一份报告，对</w:t>
      </w:r>
      <w:r w:rsidRPr="004D468A">
        <w:rPr>
          <w:rFonts w:ascii="仿宋_GB2312" w:eastAsia="仿宋_GB2312" w:hint="eastAsia"/>
          <w:sz w:val="32"/>
          <w:szCs w:val="28"/>
        </w:rPr>
        <w:lastRenderedPageBreak/>
        <w:t>阶段性学习、科研情况进行总结，报告须基地导师审阅并签字；</w:t>
      </w:r>
    </w:p>
    <w:p w:rsidR="00BB4FFB" w:rsidRPr="004D468A" w:rsidRDefault="00BB4FFB" w:rsidP="00BB4FFB">
      <w:pPr>
        <w:spacing w:line="500" w:lineRule="atLeast"/>
        <w:ind w:leftChars="2" w:left="4" w:firstLineChars="200" w:firstLine="640"/>
        <w:rPr>
          <w:rFonts w:ascii="仿宋_GB2312" w:eastAsia="仿宋_GB2312" w:hint="eastAsia"/>
          <w:sz w:val="32"/>
          <w:szCs w:val="32"/>
        </w:rPr>
      </w:pPr>
      <w:r w:rsidRPr="004D468A">
        <w:rPr>
          <w:rFonts w:ascii="仿宋_GB2312" w:eastAsia="仿宋_GB2312" w:hint="eastAsia"/>
          <w:sz w:val="32"/>
          <w:szCs w:val="32"/>
        </w:rPr>
        <w:t>4、每周至少向基地导师汇报一次学习、科研、工作等情况；每两周至少与学校导师联系一次，汇报学习、科研情况。</w:t>
      </w:r>
    </w:p>
    <w:p w:rsidR="00BB4FFB" w:rsidRPr="004D468A" w:rsidRDefault="00BB4FFB" w:rsidP="00BB4FFB">
      <w:pPr>
        <w:spacing w:line="500" w:lineRule="atLeast"/>
        <w:ind w:leftChars="2" w:left="4" w:firstLineChars="200" w:firstLine="643"/>
        <w:rPr>
          <w:rFonts w:ascii="仿宋_GB2312" w:eastAsia="仿宋_GB2312" w:hint="eastAsia"/>
          <w:sz w:val="32"/>
          <w:szCs w:val="32"/>
        </w:rPr>
      </w:pPr>
      <w:r w:rsidRPr="004D468A">
        <w:rPr>
          <w:rFonts w:ascii="仿宋_GB2312" w:eastAsia="仿宋_GB2312" w:hint="eastAsia"/>
          <w:b/>
          <w:sz w:val="32"/>
          <w:szCs w:val="32"/>
        </w:rPr>
        <w:t xml:space="preserve">第二十四条  </w:t>
      </w:r>
      <w:r w:rsidRPr="004D468A">
        <w:rPr>
          <w:rFonts w:ascii="仿宋_GB2312" w:eastAsia="仿宋_GB2312" w:hint="eastAsia"/>
          <w:sz w:val="32"/>
          <w:szCs w:val="32"/>
        </w:rPr>
        <w:t>基地研究生学位论文的要求：</w:t>
      </w:r>
    </w:p>
    <w:p w:rsidR="00BB4FFB" w:rsidRPr="004D468A" w:rsidRDefault="00BB4FFB" w:rsidP="00BB4FFB">
      <w:pPr>
        <w:spacing w:line="500" w:lineRule="atLeast"/>
        <w:ind w:leftChars="2" w:left="4" w:firstLineChars="200" w:firstLine="640"/>
        <w:rPr>
          <w:rFonts w:ascii="仿宋_GB2312" w:eastAsia="仿宋_GB2312" w:hint="eastAsia"/>
          <w:sz w:val="32"/>
          <w:szCs w:val="32"/>
        </w:rPr>
      </w:pPr>
      <w:r w:rsidRPr="004D468A">
        <w:rPr>
          <w:rFonts w:ascii="仿宋_GB2312" w:eastAsia="仿宋_GB2312" w:hint="eastAsia"/>
          <w:sz w:val="32"/>
          <w:szCs w:val="32"/>
        </w:rPr>
        <w:t>1、学位论文选题应来源于基地依托单位的工程实际或具有明确的工程技术背景，可以是新技术、新工艺、新设备、新材料、新产品的研制与开发；</w:t>
      </w:r>
    </w:p>
    <w:p w:rsidR="00BB4FFB" w:rsidRPr="004D468A" w:rsidRDefault="00BB4FFB" w:rsidP="00BB4FFB">
      <w:pPr>
        <w:spacing w:line="500" w:lineRule="exact"/>
        <w:ind w:leftChars="2" w:left="4" w:firstLineChars="200" w:firstLine="640"/>
        <w:rPr>
          <w:rFonts w:ascii="仿宋_GB2312" w:eastAsia="仿宋_GB2312" w:hint="eastAsia"/>
          <w:sz w:val="32"/>
          <w:szCs w:val="32"/>
        </w:rPr>
      </w:pPr>
      <w:r w:rsidRPr="004D468A">
        <w:rPr>
          <w:rFonts w:ascii="仿宋_GB2312" w:eastAsia="仿宋_GB2312" w:hint="eastAsia"/>
          <w:sz w:val="32"/>
          <w:szCs w:val="32"/>
        </w:rPr>
        <w:t>2、学位论文应具备一定的技术要求和工作量，体现作者综合运用科学理论、方法和技术手段解决工程技术问题的能力，并有一定的理论基础，具有先进性</w:t>
      </w:r>
      <w:r w:rsidRPr="004D468A">
        <w:rPr>
          <w:rFonts w:ascii="仿宋_GB2312" w:eastAsia="仿宋_GB2312" w:hAnsi="宋体" w:cs="Arial" w:hint="eastAsia"/>
          <w:kern w:val="0"/>
          <w:sz w:val="32"/>
          <w:szCs w:val="32"/>
        </w:rPr>
        <w:t>、实用性；</w:t>
      </w:r>
    </w:p>
    <w:p w:rsidR="00BB4FFB" w:rsidRPr="004D468A" w:rsidRDefault="00BB4FFB" w:rsidP="00BB4FFB">
      <w:pPr>
        <w:spacing w:line="500" w:lineRule="exact"/>
        <w:ind w:leftChars="2" w:left="4" w:firstLineChars="200" w:firstLine="640"/>
        <w:rPr>
          <w:rFonts w:ascii="仿宋_GB2312" w:eastAsia="仿宋_GB2312" w:hint="eastAsia"/>
          <w:sz w:val="32"/>
          <w:szCs w:val="32"/>
        </w:rPr>
      </w:pPr>
      <w:r w:rsidRPr="004D468A">
        <w:rPr>
          <w:rFonts w:ascii="仿宋_GB2312" w:eastAsia="仿宋_GB2312" w:hint="eastAsia"/>
          <w:sz w:val="32"/>
          <w:szCs w:val="32"/>
        </w:rPr>
        <w:t>3、学位论文形式可以是一个完整的工程设计或工程项目策划或产品研制报告，或技术改造项目专题报告，也可以是专题研究报告；</w:t>
      </w:r>
    </w:p>
    <w:p w:rsidR="00BB4FFB" w:rsidRPr="004D468A" w:rsidRDefault="00BB4FFB" w:rsidP="00BB4FFB">
      <w:pPr>
        <w:spacing w:line="500" w:lineRule="exact"/>
        <w:ind w:leftChars="2" w:left="4" w:firstLineChars="200" w:firstLine="640"/>
        <w:rPr>
          <w:rFonts w:ascii="仿宋_GB2312" w:eastAsia="仿宋_GB2312" w:hint="eastAsia"/>
          <w:sz w:val="32"/>
          <w:szCs w:val="32"/>
        </w:rPr>
      </w:pPr>
      <w:r w:rsidRPr="004D468A">
        <w:rPr>
          <w:rFonts w:ascii="仿宋_GB2312" w:eastAsia="仿宋_GB2312" w:hint="eastAsia"/>
          <w:sz w:val="32"/>
          <w:szCs w:val="32"/>
        </w:rPr>
        <w:t>4、学位论文必须经过开题报告、论文预答辩、论文评阅、论文答辩等环节，有关评审与答辩的要求按照学校有关规定执行，基地研究生提交答辩申请时基地导师要签署意见。</w:t>
      </w:r>
    </w:p>
    <w:p w:rsidR="00BB4FFB" w:rsidRPr="004D468A" w:rsidRDefault="00BB4FFB" w:rsidP="00BB4FFB">
      <w:pPr>
        <w:spacing w:line="500" w:lineRule="exact"/>
        <w:ind w:leftChars="2" w:left="4" w:firstLineChars="200" w:firstLine="643"/>
        <w:rPr>
          <w:rFonts w:ascii="仿宋_GB2312" w:eastAsia="仿宋_GB2312" w:hint="eastAsia"/>
          <w:sz w:val="32"/>
          <w:szCs w:val="32"/>
        </w:rPr>
      </w:pPr>
      <w:r w:rsidRPr="004D468A">
        <w:rPr>
          <w:rFonts w:ascii="仿宋_GB2312" w:eastAsia="仿宋_GB2312" w:hint="eastAsia"/>
          <w:b/>
          <w:sz w:val="32"/>
          <w:szCs w:val="32"/>
        </w:rPr>
        <w:t xml:space="preserve">第二十五条  </w:t>
      </w:r>
      <w:r w:rsidRPr="004D468A">
        <w:rPr>
          <w:rFonts w:ascii="仿宋_GB2312" w:eastAsia="仿宋_GB2312" w:hint="eastAsia"/>
          <w:sz w:val="32"/>
          <w:szCs w:val="32"/>
        </w:rPr>
        <w:t>基地研究生开题报告应在第三学期前四周内完成。开题报告应公开进行，就课题的研究范围、意义和价值、研究内容和研究方案，以及课题条件等</w:t>
      </w:r>
      <w:proofErr w:type="gramStart"/>
      <w:r w:rsidRPr="004D468A">
        <w:rPr>
          <w:rFonts w:ascii="仿宋_GB2312" w:eastAsia="仿宋_GB2312" w:hint="eastAsia"/>
          <w:sz w:val="32"/>
          <w:szCs w:val="32"/>
        </w:rPr>
        <w:t>作出</w:t>
      </w:r>
      <w:proofErr w:type="gramEnd"/>
      <w:r w:rsidRPr="004D468A">
        <w:rPr>
          <w:rFonts w:ascii="仿宋_GB2312" w:eastAsia="仿宋_GB2312" w:hint="eastAsia"/>
          <w:sz w:val="32"/>
          <w:szCs w:val="32"/>
        </w:rPr>
        <w:t>论证，并由基地组织3～5名具有副高及以上职称的专家加以审核，开题报告的文献阅读数量不少于20篇。开题报告</w:t>
      </w:r>
      <w:proofErr w:type="gramStart"/>
      <w:r w:rsidRPr="004D468A">
        <w:rPr>
          <w:rFonts w:ascii="仿宋_GB2312" w:eastAsia="仿宋_GB2312" w:hint="eastAsia"/>
          <w:sz w:val="32"/>
          <w:szCs w:val="32"/>
        </w:rPr>
        <w:t>需基地</w:t>
      </w:r>
      <w:proofErr w:type="gramEnd"/>
      <w:r w:rsidRPr="004D468A">
        <w:rPr>
          <w:rFonts w:ascii="仿宋_GB2312" w:eastAsia="仿宋_GB2312" w:hint="eastAsia"/>
          <w:sz w:val="32"/>
          <w:szCs w:val="32"/>
        </w:rPr>
        <w:t>导师和学校导师认可。</w:t>
      </w:r>
    </w:p>
    <w:p w:rsidR="00BB4FFB" w:rsidRPr="004D468A" w:rsidRDefault="00BB4FFB" w:rsidP="00BB4FFB">
      <w:pPr>
        <w:spacing w:line="500" w:lineRule="exact"/>
        <w:ind w:leftChars="2" w:left="4" w:rightChars="-100" w:right="-210" w:firstLineChars="200" w:firstLine="643"/>
        <w:rPr>
          <w:rFonts w:ascii="仿宋_GB2312" w:eastAsia="仿宋_GB2312" w:hint="eastAsia"/>
          <w:sz w:val="32"/>
          <w:szCs w:val="32"/>
        </w:rPr>
      </w:pPr>
      <w:r w:rsidRPr="004D468A">
        <w:rPr>
          <w:rFonts w:ascii="仿宋_GB2312" w:eastAsia="仿宋_GB2312" w:hint="eastAsia"/>
          <w:b/>
          <w:sz w:val="32"/>
          <w:szCs w:val="32"/>
        </w:rPr>
        <w:t xml:space="preserve">第二十六条  </w:t>
      </w:r>
      <w:r w:rsidRPr="004D468A">
        <w:rPr>
          <w:rFonts w:ascii="仿宋_GB2312" w:eastAsia="仿宋_GB2312" w:hint="eastAsia"/>
          <w:sz w:val="32"/>
          <w:szCs w:val="32"/>
        </w:rPr>
        <w:t>基地研究生应进行中期考核，中期考核一般</w:t>
      </w:r>
      <w:r w:rsidRPr="004D468A">
        <w:rPr>
          <w:rFonts w:ascii="仿宋_GB2312" w:eastAsia="仿宋_GB2312" w:hint="eastAsia"/>
          <w:sz w:val="32"/>
          <w:szCs w:val="32"/>
        </w:rPr>
        <w:lastRenderedPageBreak/>
        <w:t>在第四学期前四周内完成，</w:t>
      </w:r>
      <w:r w:rsidRPr="004D468A">
        <w:rPr>
          <w:rFonts w:ascii="仿宋_GB2312" w:eastAsia="仿宋_GB2312" w:hAnsi="宋体" w:cs="Arial" w:hint="eastAsia"/>
          <w:kern w:val="0"/>
          <w:sz w:val="32"/>
          <w:szCs w:val="32"/>
        </w:rPr>
        <w:t>检查其课程学习情况和论文进展情况</w:t>
      </w:r>
      <w:r w:rsidRPr="004D468A">
        <w:rPr>
          <w:rFonts w:ascii="仿宋_GB2312" w:eastAsia="仿宋_GB2312" w:hint="eastAsia"/>
          <w:sz w:val="32"/>
          <w:szCs w:val="32"/>
        </w:rPr>
        <w:t>。</w:t>
      </w:r>
    </w:p>
    <w:p w:rsidR="00BB4FFB" w:rsidRPr="004D468A" w:rsidRDefault="00BB4FFB" w:rsidP="00BB4FFB">
      <w:pPr>
        <w:spacing w:line="500" w:lineRule="exact"/>
        <w:ind w:firstLineChars="200" w:firstLine="643"/>
        <w:rPr>
          <w:rFonts w:ascii="仿宋_GB2312" w:eastAsia="仿宋_GB2312" w:hint="eastAsia"/>
          <w:sz w:val="32"/>
          <w:szCs w:val="32"/>
        </w:rPr>
      </w:pPr>
      <w:r w:rsidRPr="004D468A">
        <w:rPr>
          <w:rFonts w:ascii="仿宋_GB2312" w:eastAsia="仿宋_GB2312" w:hint="eastAsia"/>
          <w:b/>
          <w:sz w:val="32"/>
          <w:szCs w:val="32"/>
        </w:rPr>
        <w:t xml:space="preserve">第二十七条  </w:t>
      </w:r>
      <w:r w:rsidRPr="004D468A">
        <w:rPr>
          <w:rFonts w:ascii="仿宋_GB2312" w:eastAsia="仿宋_GB2312" w:hint="eastAsia"/>
          <w:sz w:val="32"/>
          <w:szCs w:val="32"/>
        </w:rPr>
        <w:t>论文答辩由双方专家组成答辩委员会，导师应参加答辩委员会，其中基地专家一般应达半数。</w:t>
      </w:r>
    </w:p>
    <w:p w:rsidR="00BB4FFB" w:rsidRPr="004D468A" w:rsidRDefault="00BB4FFB" w:rsidP="00BB4FFB">
      <w:pPr>
        <w:spacing w:line="240" w:lineRule="atLeast"/>
        <w:ind w:firstLineChars="200" w:firstLine="600"/>
        <w:rPr>
          <w:rFonts w:ascii="仿宋_GB2312" w:eastAsia="仿宋_GB2312" w:hint="eastAsia"/>
          <w:sz w:val="30"/>
          <w:szCs w:val="30"/>
        </w:rPr>
      </w:pPr>
    </w:p>
    <w:p w:rsidR="00BB4FFB" w:rsidRPr="004D468A" w:rsidRDefault="00BB4FFB" w:rsidP="00BB4FFB">
      <w:pPr>
        <w:spacing w:line="240" w:lineRule="atLeast"/>
        <w:ind w:firstLineChars="200" w:firstLine="640"/>
        <w:rPr>
          <w:rFonts w:ascii="仿宋_GB2312" w:eastAsia="仿宋_GB2312" w:hint="eastAsia"/>
          <w:sz w:val="32"/>
          <w:szCs w:val="28"/>
        </w:rPr>
      </w:pPr>
    </w:p>
    <w:p w:rsidR="00BB4FFB" w:rsidRPr="004D468A" w:rsidRDefault="00BB4FFB" w:rsidP="00BB4FFB">
      <w:pPr>
        <w:spacing w:line="480" w:lineRule="exact"/>
        <w:ind w:left="6"/>
        <w:jc w:val="center"/>
        <w:rPr>
          <w:rFonts w:ascii="黑体" w:eastAsia="黑体" w:hAnsi="黑体" w:hint="eastAsia"/>
          <w:bCs/>
          <w:sz w:val="32"/>
          <w:szCs w:val="28"/>
        </w:rPr>
      </w:pPr>
      <w:r w:rsidRPr="004D468A">
        <w:rPr>
          <w:rFonts w:ascii="黑体" w:eastAsia="黑体" w:hAnsi="黑体" w:hint="eastAsia"/>
          <w:bCs/>
          <w:sz w:val="32"/>
          <w:szCs w:val="28"/>
        </w:rPr>
        <w:t>六、知识产权</w:t>
      </w:r>
    </w:p>
    <w:p w:rsidR="00BB4FFB" w:rsidRPr="004D468A" w:rsidRDefault="00BB4FFB" w:rsidP="00BB4FFB">
      <w:pPr>
        <w:spacing w:line="240" w:lineRule="atLeast"/>
        <w:ind w:left="6"/>
        <w:jc w:val="center"/>
        <w:rPr>
          <w:rFonts w:ascii="黑体" w:eastAsia="黑体" w:hAnsi="黑体" w:hint="eastAsia"/>
          <w:b/>
          <w:bCs/>
          <w:sz w:val="32"/>
          <w:szCs w:val="28"/>
        </w:rPr>
      </w:pPr>
    </w:p>
    <w:p w:rsidR="00BB4FFB" w:rsidRPr="004D468A" w:rsidRDefault="00BB4FFB" w:rsidP="00BB4FFB">
      <w:pPr>
        <w:widowControl/>
        <w:snapToGrid w:val="0"/>
        <w:spacing w:line="480" w:lineRule="exact"/>
        <w:ind w:firstLineChars="200" w:firstLine="643"/>
        <w:rPr>
          <w:rFonts w:ascii="仿宋_GB2312" w:eastAsia="仿宋_GB2312" w:hAnsi="宋体" w:cs="宋体" w:hint="eastAsia"/>
          <w:kern w:val="0"/>
          <w:sz w:val="32"/>
          <w:szCs w:val="28"/>
        </w:rPr>
      </w:pPr>
      <w:r w:rsidRPr="004D468A">
        <w:rPr>
          <w:rFonts w:ascii="仿宋_GB2312" w:eastAsia="仿宋_GB2312" w:hint="eastAsia"/>
          <w:b/>
          <w:sz w:val="32"/>
          <w:szCs w:val="28"/>
        </w:rPr>
        <w:t xml:space="preserve">第二十八条  </w:t>
      </w:r>
      <w:r w:rsidRPr="004D468A">
        <w:rPr>
          <w:rFonts w:ascii="仿宋_GB2312" w:eastAsia="仿宋_GB2312" w:hAnsi="宋体" w:cs="宋体" w:hint="eastAsia"/>
          <w:kern w:val="0"/>
          <w:sz w:val="32"/>
          <w:szCs w:val="28"/>
        </w:rPr>
        <w:t>学校与基地依托单位以书面合同的形式明确在联合培养研究生期间产生的研发成果、知识产权等的归属，规范各自的权利和义务。</w:t>
      </w:r>
    </w:p>
    <w:p w:rsidR="00BB4FFB" w:rsidRPr="004D468A" w:rsidRDefault="00BB4FFB" w:rsidP="00BB4FFB">
      <w:pPr>
        <w:widowControl/>
        <w:snapToGrid w:val="0"/>
        <w:spacing w:line="240" w:lineRule="atLeast"/>
        <w:ind w:firstLineChars="200" w:firstLine="640"/>
        <w:rPr>
          <w:rFonts w:ascii="仿宋_GB2312" w:eastAsia="仿宋_GB2312" w:hAnsi="宋体" w:cs="宋体" w:hint="eastAsia"/>
          <w:kern w:val="0"/>
          <w:sz w:val="32"/>
          <w:szCs w:val="28"/>
        </w:rPr>
      </w:pPr>
    </w:p>
    <w:p w:rsidR="00BB4FFB" w:rsidRPr="004D468A" w:rsidRDefault="00BB4FFB" w:rsidP="00BB4FFB">
      <w:pPr>
        <w:spacing w:line="480" w:lineRule="exact"/>
        <w:ind w:left="6"/>
        <w:jc w:val="center"/>
        <w:rPr>
          <w:rFonts w:ascii="黑体" w:eastAsia="黑体" w:hAnsi="黑体" w:hint="eastAsia"/>
          <w:bCs/>
          <w:sz w:val="32"/>
          <w:szCs w:val="28"/>
        </w:rPr>
      </w:pPr>
      <w:r w:rsidRPr="004D468A">
        <w:rPr>
          <w:rFonts w:ascii="黑体" w:eastAsia="黑体" w:hAnsi="黑体" w:hint="eastAsia"/>
          <w:bCs/>
          <w:sz w:val="32"/>
          <w:szCs w:val="28"/>
        </w:rPr>
        <w:t>七、经  费</w:t>
      </w:r>
    </w:p>
    <w:p w:rsidR="00BB4FFB" w:rsidRPr="004D468A" w:rsidRDefault="00BB4FFB" w:rsidP="00BB4FFB">
      <w:pPr>
        <w:spacing w:line="240" w:lineRule="atLeast"/>
        <w:ind w:left="6"/>
        <w:jc w:val="center"/>
        <w:rPr>
          <w:rFonts w:ascii="黑体" w:eastAsia="黑体" w:hAnsi="黑体" w:hint="eastAsia"/>
          <w:b/>
          <w:bCs/>
          <w:sz w:val="32"/>
          <w:szCs w:val="28"/>
        </w:rPr>
      </w:pPr>
    </w:p>
    <w:p w:rsidR="00BB4FFB" w:rsidRPr="004D468A" w:rsidRDefault="00BB4FFB" w:rsidP="00BB4FFB">
      <w:pPr>
        <w:spacing w:line="500" w:lineRule="exact"/>
        <w:ind w:left="6" w:firstLine="573"/>
        <w:rPr>
          <w:rFonts w:ascii="仿宋_GB2312" w:eastAsia="仿宋_GB2312" w:hAnsi="宋体" w:hint="eastAsia"/>
          <w:sz w:val="32"/>
          <w:szCs w:val="28"/>
        </w:rPr>
      </w:pPr>
      <w:r w:rsidRPr="004D468A">
        <w:rPr>
          <w:rFonts w:ascii="仿宋_GB2312" w:eastAsia="仿宋_GB2312" w:hint="eastAsia"/>
          <w:b/>
          <w:sz w:val="32"/>
          <w:szCs w:val="28"/>
        </w:rPr>
        <w:t>第二十九条</w:t>
      </w:r>
      <w:r w:rsidRPr="004D468A">
        <w:rPr>
          <w:rFonts w:ascii="仿宋_GB2312" w:eastAsia="仿宋_GB2312" w:hint="eastAsia"/>
          <w:sz w:val="32"/>
          <w:szCs w:val="28"/>
        </w:rPr>
        <w:t xml:space="preserve">  </w:t>
      </w:r>
      <w:r w:rsidRPr="004D468A">
        <w:rPr>
          <w:rFonts w:ascii="仿宋_GB2312" w:eastAsia="仿宋_GB2312" w:hAnsi="宋体" w:hint="eastAsia"/>
          <w:sz w:val="32"/>
          <w:szCs w:val="28"/>
        </w:rPr>
        <w:t>设立基地研究生培养专项经费，经费来源包括两个方面：一方面从基地研究生的学费中划出一定比例作为基地研究生培养专项经费；另一方面从有条件的基地依托单位筹措资金为基地研究生培养专项经费。基地研究生培养专项经费主要用于相应基地的建设与管理工作，包括导师、基地管理人员的工作津贴，研究生的交通补贴、保险等。</w:t>
      </w:r>
    </w:p>
    <w:p w:rsidR="00BB4FFB" w:rsidRPr="004D468A" w:rsidRDefault="00BB4FFB" w:rsidP="00BB4FFB">
      <w:pPr>
        <w:spacing w:line="240" w:lineRule="atLeast"/>
        <w:ind w:left="6" w:firstLine="573"/>
        <w:rPr>
          <w:rFonts w:ascii="仿宋_GB2312" w:eastAsia="仿宋_GB2312" w:hAnsi="宋体" w:hint="eastAsia"/>
          <w:sz w:val="32"/>
          <w:szCs w:val="28"/>
        </w:rPr>
      </w:pPr>
    </w:p>
    <w:p w:rsidR="00BB4FFB" w:rsidRPr="004D468A" w:rsidRDefault="00BB4FFB" w:rsidP="00BB4FFB">
      <w:pPr>
        <w:spacing w:line="480" w:lineRule="exact"/>
        <w:ind w:left="6"/>
        <w:jc w:val="center"/>
        <w:rPr>
          <w:rFonts w:ascii="黑体" w:eastAsia="黑体" w:hAnsi="黑体" w:hint="eastAsia"/>
          <w:bCs/>
          <w:sz w:val="32"/>
          <w:szCs w:val="28"/>
        </w:rPr>
      </w:pPr>
      <w:r w:rsidRPr="004D468A">
        <w:rPr>
          <w:rFonts w:ascii="黑体" w:eastAsia="黑体" w:hAnsi="黑体" w:hint="eastAsia"/>
          <w:bCs/>
          <w:sz w:val="32"/>
          <w:szCs w:val="28"/>
        </w:rPr>
        <w:t>八、学校为基地依托单位提供的支持</w:t>
      </w:r>
    </w:p>
    <w:p w:rsidR="00BB4FFB" w:rsidRPr="004D468A" w:rsidRDefault="00BB4FFB" w:rsidP="00BB4FFB">
      <w:pPr>
        <w:spacing w:line="240" w:lineRule="atLeast"/>
        <w:ind w:left="6"/>
        <w:jc w:val="center"/>
        <w:rPr>
          <w:rFonts w:ascii="黑体" w:eastAsia="黑体" w:hAnsi="黑体" w:hint="eastAsia"/>
          <w:b/>
          <w:bCs/>
          <w:sz w:val="32"/>
          <w:szCs w:val="28"/>
        </w:rPr>
      </w:pPr>
    </w:p>
    <w:p w:rsidR="00BB4FFB" w:rsidRPr="004D468A" w:rsidRDefault="00BB4FFB" w:rsidP="00BB4FFB">
      <w:pPr>
        <w:widowControl/>
        <w:snapToGrid w:val="0"/>
        <w:spacing w:line="500" w:lineRule="atLeast"/>
        <w:ind w:firstLineChars="200" w:firstLine="643"/>
        <w:rPr>
          <w:rFonts w:ascii="仿宋_GB2312" w:eastAsia="仿宋_GB2312" w:hAnsi="宋体" w:cs="宋体" w:hint="eastAsia"/>
          <w:kern w:val="0"/>
          <w:sz w:val="32"/>
          <w:szCs w:val="28"/>
        </w:rPr>
      </w:pPr>
      <w:r w:rsidRPr="004D468A">
        <w:rPr>
          <w:rFonts w:ascii="仿宋_GB2312" w:eastAsia="仿宋_GB2312" w:hint="eastAsia"/>
          <w:b/>
          <w:sz w:val="32"/>
          <w:szCs w:val="28"/>
        </w:rPr>
        <w:t>第三十条</w:t>
      </w:r>
      <w:r w:rsidRPr="004D468A">
        <w:rPr>
          <w:rFonts w:ascii="仿宋_GB2312" w:eastAsia="仿宋_GB2312" w:hint="eastAsia"/>
          <w:sz w:val="32"/>
          <w:szCs w:val="28"/>
        </w:rPr>
        <w:t xml:space="preserve">  </w:t>
      </w:r>
      <w:r w:rsidRPr="004D468A">
        <w:rPr>
          <w:rFonts w:ascii="仿宋_GB2312" w:eastAsia="仿宋_GB2312" w:hAnsi="宋体" w:cs="宋体" w:hint="eastAsia"/>
          <w:kern w:val="0"/>
          <w:sz w:val="32"/>
          <w:szCs w:val="28"/>
        </w:rPr>
        <w:t>学校为基地依托单位的学习进修和业务培训提供支持，或面向在职人员开展不同层次的学历教育。</w:t>
      </w:r>
    </w:p>
    <w:p w:rsidR="00BB4FFB" w:rsidRPr="004D468A" w:rsidRDefault="00BB4FFB" w:rsidP="00BB4FFB">
      <w:pPr>
        <w:widowControl/>
        <w:snapToGrid w:val="0"/>
        <w:spacing w:line="500" w:lineRule="atLeast"/>
        <w:ind w:firstLineChars="200" w:firstLine="643"/>
        <w:rPr>
          <w:rFonts w:ascii="仿宋_GB2312" w:eastAsia="仿宋_GB2312" w:hAnsi="宋体" w:cs="宋体" w:hint="eastAsia"/>
          <w:kern w:val="0"/>
          <w:sz w:val="32"/>
          <w:szCs w:val="28"/>
        </w:rPr>
      </w:pPr>
      <w:r w:rsidRPr="004D468A">
        <w:rPr>
          <w:rFonts w:ascii="仿宋_GB2312" w:eastAsia="仿宋_GB2312" w:hint="eastAsia"/>
          <w:b/>
          <w:sz w:val="32"/>
          <w:szCs w:val="28"/>
        </w:rPr>
        <w:lastRenderedPageBreak/>
        <w:t>第三十一条</w:t>
      </w:r>
      <w:r w:rsidRPr="004D468A">
        <w:rPr>
          <w:rFonts w:ascii="仿宋_GB2312" w:eastAsia="仿宋_GB2312" w:hint="eastAsia"/>
          <w:sz w:val="32"/>
          <w:szCs w:val="28"/>
        </w:rPr>
        <w:t xml:space="preserve">  </w:t>
      </w:r>
      <w:r w:rsidRPr="004D468A">
        <w:rPr>
          <w:rFonts w:ascii="仿宋_GB2312" w:eastAsia="仿宋_GB2312" w:hAnsi="宋体" w:cs="宋体" w:hint="eastAsia"/>
          <w:kern w:val="0"/>
          <w:sz w:val="32"/>
          <w:szCs w:val="28"/>
        </w:rPr>
        <w:t>学校提供高水平的科研力量，与基地依托单位在共同申报科研项目、科技攻关等方面加强合作，提供技术支持。</w:t>
      </w:r>
    </w:p>
    <w:p w:rsidR="00BB4FFB" w:rsidRPr="004D468A" w:rsidRDefault="00BB4FFB" w:rsidP="00BB4FFB">
      <w:pPr>
        <w:widowControl/>
        <w:tabs>
          <w:tab w:val="left" w:pos="2296"/>
        </w:tabs>
        <w:snapToGrid w:val="0"/>
        <w:spacing w:line="500" w:lineRule="atLeast"/>
        <w:ind w:firstLineChars="200" w:firstLine="643"/>
        <w:rPr>
          <w:rFonts w:ascii="仿宋_GB2312" w:eastAsia="仿宋_GB2312" w:hAnsi="宋体" w:cs="宋体" w:hint="eastAsia"/>
          <w:kern w:val="0"/>
          <w:sz w:val="32"/>
          <w:szCs w:val="28"/>
        </w:rPr>
      </w:pPr>
      <w:r w:rsidRPr="004D468A">
        <w:rPr>
          <w:rFonts w:ascii="仿宋_GB2312" w:eastAsia="仿宋_GB2312" w:hint="eastAsia"/>
          <w:b/>
          <w:sz w:val="32"/>
          <w:szCs w:val="28"/>
        </w:rPr>
        <w:t xml:space="preserve">第三十二条  </w:t>
      </w:r>
      <w:r w:rsidRPr="004D468A">
        <w:rPr>
          <w:rFonts w:ascii="仿宋_GB2312" w:eastAsia="仿宋_GB2312" w:hAnsi="宋体" w:cs="宋体" w:hint="eastAsia"/>
          <w:kern w:val="0"/>
          <w:sz w:val="32"/>
          <w:szCs w:val="28"/>
        </w:rPr>
        <w:t>学校为基地依托单位提供科研成果整理、申报奖项等方面的支持。</w:t>
      </w:r>
    </w:p>
    <w:p w:rsidR="00BB4FFB" w:rsidRPr="004D468A" w:rsidRDefault="00BB4FFB" w:rsidP="00BB4FFB">
      <w:pPr>
        <w:widowControl/>
        <w:snapToGrid w:val="0"/>
        <w:spacing w:line="500" w:lineRule="atLeast"/>
        <w:ind w:firstLineChars="200" w:firstLine="643"/>
        <w:rPr>
          <w:rFonts w:ascii="仿宋_GB2312" w:eastAsia="仿宋_GB2312" w:hAnsi="宋体" w:cs="宋体" w:hint="eastAsia"/>
          <w:kern w:val="0"/>
          <w:sz w:val="32"/>
          <w:szCs w:val="28"/>
        </w:rPr>
      </w:pPr>
      <w:r w:rsidRPr="004D468A">
        <w:rPr>
          <w:rFonts w:ascii="仿宋_GB2312" w:eastAsia="仿宋_GB2312" w:hint="eastAsia"/>
          <w:b/>
          <w:sz w:val="32"/>
          <w:szCs w:val="28"/>
        </w:rPr>
        <w:t>第三十三条</w:t>
      </w:r>
      <w:r w:rsidRPr="004D468A">
        <w:rPr>
          <w:rFonts w:ascii="仿宋_GB2312" w:eastAsia="仿宋_GB2312" w:hint="eastAsia"/>
          <w:sz w:val="32"/>
          <w:szCs w:val="28"/>
        </w:rPr>
        <w:t xml:space="preserve">  </w:t>
      </w:r>
      <w:r w:rsidRPr="004D468A">
        <w:rPr>
          <w:rFonts w:ascii="仿宋_GB2312" w:eastAsia="仿宋_GB2312" w:hAnsi="宋体" w:cs="宋体" w:hint="eastAsia"/>
          <w:kern w:val="0"/>
          <w:sz w:val="32"/>
          <w:szCs w:val="28"/>
        </w:rPr>
        <w:t>学校为基地依托单位科技攻关提供图书资料、实验室等方面的优质资源服务。</w:t>
      </w:r>
    </w:p>
    <w:p w:rsidR="00BB4FFB" w:rsidRPr="004D468A" w:rsidRDefault="00BB4FFB" w:rsidP="00BB4FFB">
      <w:pPr>
        <w:widowControl/>
        <w:snapToGrid w:val="0"/>
        <w:spacing w:line="500" w:lineRule="atLeast"/>
        <w:ind w:rightChars="-150" w:right="-315" w:firstLineChars="200" w:firstLine="643"/>
        <w:rPr>
          <w:rFonts w:ascii="仿宋_GB2312" w:eastAsia="仿宋_GB2312" w:hAnsi="宋体" w:cs="宋体" w:hint="eastAsia"/>
          <w:kern w:val="0"/>
          <w:sz w:val="32"/>
          <w:szCs w:val="28"/>
        </w:rPr>
      </w:pPr>
      <w:r w:rsidRPr="004D468A">
        <w:rPr>
          <w:rFonts w:ascii="仿宋_GB2312" w:eastAsia="仿宋_GB2312" w:hint="eastAsia"/>
          <w:b/>
          <w:sz w:val="32"/>
          <w:szCs w:val="28"/>
        </w:rPr>
        <w:t>第三十四条</w:t>
      </w:r>
      <w:r w:rsidRPr="004D468A">
        <w:rPr>
          <w:rFonts w:ascii="仿宋_GB2312" w:eastAsia="仿宋_GB2312" w:hint="eastAsia"/>
          <w:sz w:val="32"/>
          <w:szCs w:val="28"/>
        </w:rPr>
        <w:t xml:space="preserve">  </w:t>
      </w:r>
      <w:r w:rsidRPr="004D468A">
        <w:rPr>
          <w:rFonts w:ascii="仿宋_GB2312" w:eastAsia="仿宋_GB2312" w:hAnsi="宋体" w:cs="宋体" w:hint="eastAsia"/>
          <w:kern w:val="0"/>
          <w:sz w:val="32"/>
          <w:szCs w:val="28"/>
        </w:rPr>
        <w:t>学校为基地依托单位优先输送各类优秀毕业生。</w:t>
      </w: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BB4FFB" w:rsidRDefault="00BB4FFB" w:rsidP="00BB4FFB">
      <w:pPr>
        <w:rPr>
          <w:rFonts w:hint="eastAsia"/>
        </w:rPr>
      </w:pPr>
    </w:p>
    <w:p w:rsidR="00C81EEB" w:rsidRPr="00BB4FFB" w:rsidRDefault="00C81EEB"/>
    <w:sectPr w:rsidR="00C81EEB" w:rsidRPr="00BB4F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18030">
    <w:panose1 w:val="02010609060101010101"/>
    <w:charset w:val="86"/>
    <w:family w:val="modern"/>
    <w:pitch w:val="fixed"/>
    <w:sig w:usb0="800022A7" w:usb1="880F3C78" w:usb2="000A005E"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FB"/>
    <w:rsid w:val="00BB4FFB"/>
    <w:rsid w:val="00C81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643</Words>
  <Characters>3671</Characters>
  <Application>Microsoft Office Word</Application>
  <DocSecurity>0</DocSecurity>
  <Lines>30</Lines>
  <Paragraphs>8</Paragraphs>
  <ScaleCrop>false</ScaleCrop>
  <Company>河海大学</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王焱</dc:creator>
  <cp:keywords/>
  <dc:description/>
  <cp:lastModifiedBy>王焱</cp:lastModifiedBy>
  <cp:revision>1</cp:revision>
  <dcterms:created xsi:type="dcterms:W3CDTF">2013-09-24T03:48:00Z</dcterms:created>
  <dcterms:modified xsi:type="dcterms:W3CDTF">2013-09-24T03:49:00Z</dcterms:modified>
</cp:coreProperties>
</file>