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szCs w:val="32"/>
          <w:highlight w:val="none"/>
          <w:lang w:val="en-US" w:eastAsia="zh-CN"/>
        </w:rPr>
      </w:pPr>
      <w:r>
        <w:rPr>
          <w:rFonts w:hint="eastAsia" w:ascii="黑体" w:hAnsi="黑体" w:eastAsia="黑体"/>
          <w:szCs w:val="32"/>
          <w:highlight w:val="none"/>
          <w:lang w:eastAsia="zh-CN"/>
        </w:rPr>
        <w:t>附件</w:t>
      </w:r>
      <w:r>
        <w:rPr>
          <w:rFonts w:hint="eastAsia" w:ascii="黑体" w:hAnsi="黑体" w:eastAsia="黑体"/>
          <w:szCs w:val="32"/>
          <w:highlight w:val="none"/>
          <w:lang w:val="en-US" w:eastAsia="zh-CN"/>
        </w:rPr>
        <w:t>4：</w:t>
      </w:r>
    </w:p>
    <w:p>
      <w:pPr>
        <w:ind w:left="-281" w:leftChars="-89"/>
        <w:jc w:val="center"/>
        <w:rPr>
          <w:rFonts w:hint="eastAsia" w:ascii="方正小标宋简体" w:eastAsia="方正小标宋简体"/>
          <w:bCs/>
          <w:w w:val="80"/>
          <w:sz w:val="36"/>
          <w:szCs w:val="36"/>
          <w:highlight w:val="none"/>
        </w:rPr>
      </w:pPr>
      <w:r>
        <w:rPr>
          <w:rFonts w:hint="eastAsia" w:ascii="方正小标宋简体" w:eastAsia="方正小标宋简体"/>
          <w:bCs/>
          <w:w w:val="80"/>
          <w:sz w:val="36"/>
          <w:szCs w:val="36"/>
          <w:highlight w:val="none"/>
        </w:rPr>
        <w:t>河海大学各学院（系）</w:t>
      </w:r>
      <w:r>
        <w:rPr>
          <w:rFonts w:hint="eastAsia" w:ascii="方正小标宋简体" w:eastAsia="方正小标宋简体"/>
          <w:bCs/>
          <w:w w:val="80"/>
          <w:sz w:val="36"/>
          <w:szCs w:val="36"/>
          <w:highlight w:val="none"/>
          <w:lang w:val="en-US" w:eastAsia="zh-CN"/>
        </w:rPr>
        <w:t>硕士</w:t>
      </w:r>
      <w:r>
        <w:rPr>
          <w:rFonts w:hint="eastAsia" w:ascii="方正小标宋简体" w:eastAsia="方正小标宋简体"/>
          <w:bCs/>
          <w:w w:val="80"/>
          <w:sz w:val="36"/>
          <w:szCs w:val="36"/>
          <w:highlight w:val="none"/>
        </w:rPr>
        <w:t>鉴定表和档案接收的地址及联系方式</w:t>
      </w:r>
    </w:p>
    <w:tbl>
      <w:tblPr>
        <w:tblStyle w:val="3"/>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
      <w:tblGrid>
        <w:gridCol w:w="1594"/>
        <w:gridCol w:w="1559"/>
        <w:gridCol w:w="3524"/>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hAnsi="仿宋"/>
                <w:b/>
                <w:sz w:val="21"/>
                <w:szCs w:val="21"/>
                <w:highlight w:val="none"/>
              </w:rPr>
            </w:pPr>
            <w:r>
              <w:rPr>
                <w:rFonts w:hint="eastAsia" w:ascii="仿宋_GB2312" w:hAnsi="仿宋"/>
                <w:b/>
                <w:kern w:val="0"/>
                <w:sz w:val="21"/>
                <w:szCs w:val="21"/>
                <w:highlight w:val="none"/>
              </w:rPr>
              <w:t>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hAnsi="仿宋"/>
                <w:b/>
                <w:sz w:val="21"/>
                <w:szCs w:val="21"/>
                <w:highlight w:val="none"/>
              </w:rPr>
            </w:pPr>
            <w:r>
              <w:rPr>
                <w:rFonts w:hint="eastAsia" w:ascii="仿宋_GB2312" w:hAnsi="仿宋"/>
                <w:b/>
                <w:kern w:val="0"/>
                <w:sz w:val="21"/>
                <w:szCs w:val="21"/>
                <w:highlight w:val="none"/>
              </w:rPr>
              <w:t>电话</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hAnsi="仿宋"/>
                <w:b/>
                <w:sz w:val="21"/>
                <w:szCs w:val="21"/>
                <w:highlight w:val="none"/>
              </w:rPr>
            </w:pPr>
            <w:r>
              <w:rPr>
                <w:rFonts w:hint="eastAsia" w:ascii="仿宋_GB2312" w:hAnsi="仿宋"/>
                <w:b/>
                <w:kern w:val="0"/>
                <w:sz w:val="21"/>
                <w:szCs w:val="21"/>
                <w:highlight w:val="none"/>
              </w:rPr>
              <w:t>寄送地址</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hAnsi="仿宋"/>
                <w:b/>
                <w:kern w:val="0"/>
                <w:sz w:val="21"/>
                <w:szCs w:val="21"/>
                <w:highlight w:val="none"/>
              </w:rPr>
            </w:pPr>
            <w:r>
              <w:rPr>
                <w:rFonts w:hint="eastAsia" w:ascii="仿宋_GB2312" w:hAnsi="仿宋"/>
                <w:b/>
                <w:kern w:val="0"/>
                <w:sz w:val="21"/>
                <w:szCs w:val="21"/>
                <w:highlight w:val="none"/>
              </w:rPr>
              <w:t>新生QQ群</w:t>
            </w:r>
          </w:p>
          <w:p>
            <w:pPr>
              <w:widowControl/>
              <w:adjustRightInd w:val="0"/>
              <w:snapToGrid w:val="0"/>
              <w:jc w:val="center"/>
              <w:textAlignment w:val="center"/>
              <w:rPr>
                <w:rFonts w:hint="eastAsia" w:ascii="仿宋_GB2312" w:hAnsi="仿宋"/>
                <w:b/>
                <w:kern w:val="0"/>
                <w:sz w:val="21"/>
                <w:szCs w:val="21"/>
                <w:highlight w:val="none"/>
              </w:rPr>
            </w:pPr>
            <w:r>
              <w:rPr>
                <w:rFonts w:hint="eastAsia" w:ascii="仿宋_GB2312" w:hAnsi="仿宋"/>
                <w:b/>
                <w:kern w:val="0"/>
                <w:sz w:val="21"/>
                <w:szCs w:val="21"/>
                <w:highlight w:val="none"/>
              </w:rPr>
              <w:t>（进群请备注姓名+专业）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水文水资源学院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025-83787363</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江苏省南京市鼓楼区西康路1号河海大学水文院工程馆310辅导员办公室 林老师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668725395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水利水电学院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025-83787325</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江苏省南京市鼓楼区西康路1号河海大学水电馆313办公室 陈老师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459727827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港口海岸与近海工程学院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025-83786602</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江苏省南京市鼓楼区西康路1号河海大学严恺馆605 林老师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726640393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土木与交通学院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025-83786692</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江苏省南京市鼓楼区西康路1号河海大学科学馆905 邓老师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465178525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环境学院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025-83772114</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江苏省南京市鼓楼区西康路1号河海大学水利馆B401 金老师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3347179410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电气与动力工程学院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025-58099071</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江苏省南京市江宁区佛城西路8号河海大学勤学楼5316 杨老师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569530563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计算机与软件学院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025-58099056</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江苏省南京市江宁区佛城西路8号河海大学计算机与软件学院勤学楼4301 解老师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default"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689026067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力学与工程科学学院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025-59099406</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江苏省南京市江宁区佛城西路8号河海大学力学与工程科学学院乐学楼1110 白老师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445625823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地球科学与工程学院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025-83787243</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江苏省南京市江宁区佛城西路8号河海大学地球科学与工程学院笃学楼915 戎老师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567674969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农业科学与工程学院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025-58099100</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江苏省南京市江宁区佛城西路8号河海大学行政楼415 薛老师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726150993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机电工程学院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0519-85191919</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江苏省常州市金坛区河海大道1915号河海大学58号楼233办公室 刘老师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417527172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信息科学与工程学院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0519-85191907</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江苏省常州市金坛区河海大道1915号河海大学20号楼417办公室 曹老师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444211201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人工智能与自动化学院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0519-85195620</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江苏省常州市金坛区河海大道1915号河海大学22号楼401办公室 姚老师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498094681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nil"/>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新能源学院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0519-85195265</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江苏省南京市江宁区佛城西路8号河海大学勤学楼1516 邢老师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311032737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材料科学与工程学院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0519-85195365</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江苏省常州市金坛区河海大道1915号河海大学56号楼447办公室 蒋老师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878381643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海洋学院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025-83786717</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江苏省南京市鼓楼区西康路1号河海大学海洋院电气馆414办公室 刘老师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714565773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地理与遥感学院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025-52153782</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江苏省南京市江宁区佛城西路8号河海大学行政楼B303 雷老师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575444931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数学学院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025-58091292</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江苏省南京市江宁区佛城西路8号河海大学励学楼B117 贺老师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759439249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商学院、经济与金融学院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025-68514322</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江苏省南京市江宁区佛城西路8号河海大学博学楼322办公室 于老师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916442505（学术型硕士研究生）</w:t>
            </w:r>
          </w:p>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915057116（金融、国际商务、工业工程与管理、物流工程与管理、图书情报专业）</w:t>
            </w:r>
          </w:p>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646796350(全日制会计、资产评估、MBA)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公共管理学院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025-58099188</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江苏省南京市江宁区佛城西路8号河海大学厚学楼511 任老师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917364441（非MPA专业）</w:t>
            </w:r>
          </w:p>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498091805（MPA专业）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法学院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0519-85195721</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江苏省南京市江宁区佛城西路8号河海大学行政楼815 王老师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961921086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马克思主义学院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025-58099189</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江苏省南京市江宁区佛城西路8号河海大学厚学楼1107 张老师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417553345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trHeight w:val="312" w:hRule="atLeas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外国语学院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025-58099463</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江苏省南京市江宁区佛城西路8号河海大学行政楼611 陆老师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730369783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体育系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025-58099441</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江苏省南京市鼓楼区西康路1号河海大学体育馆 刘老师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cantSpli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default"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河海里尔学院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0519-85195523</w:t>
            </w:r>
          </w:p>
        </w:tc>
        <w:tc>
          <w:tcPr>
            <w:tcW w:w="352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default"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江苏省常州市金坛区河海大道1915号河海大学34号楼533办公室 张老师</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hint="eastAsia" w:ascii="仿宋_GB2312" w:hAnsi="Times New Roman" w:cs="Times New Roman"/>
                <w:kern w:val="0"/>
                <w:sz w:val="21"/>
                <w:szCs w:val="21"/>
                <w:highlight w:val="none"/>
                <w:lang w:val="en-US" w:eastAsia="zh-CN"/>
              </w:rPr>
            </w:pPr>
            <w:r>
              <w:rPr>
                <w:rFonts w:hint="eastAsia" w:ascii="仿宋_GB2312" w:hAnsi="Times New Roman" w:cs="Times New Roman"/>
                <w:kern w:val="0"/>
                <w:sz w:val="21"/>
                <w:szCs w:val="21"/>
                <w:highlight w:val="none"/>
                <w:lang w:val="en-US" w:eastAsia="zh-CN"/>
              </w:rPr>
              <w:t>961423811</w:t>
            </w:r>
          </w:p>
        </w:tc>
      </w:tr>
    </w:tbl>
    <w:p>
      <w:pPr>
        <w:snapToGrid w:val="0"/>
        <w:rPr>
          <w:rFonts w:hint="eastAsia" w:ascii="仿宋_GB2312" w:eastAsia="仿宋_GB2312"/>
          <w:szCs w:val="21"/>
          <w:highlight w:val="none"/>
          <w:lang w:eastAsia="zh-CN"/>
        </w:rPr>
      </w:pPr>
    </w:p>
    <w:p>
      <w:pPr>
        <w:snapToGrid w:val="0"/>
        <w:rPr>
          <w:rFonts w:hint="eastAsia" w:ascii="仿宋_GB2312"/>
          <w:sz w:val="21"/>
          <w:szCs w:val="21"/>
          <w:highlight w:val="none"/>
        </w:rPr>
      </w:pPr>
      <w:r>
        <w:rPr>
          <w:rFonts w:hint="eastAsia" w:ascii="仿宋_GB2312"/>
          <w:sz w:val="21"/>
          <w:szCs w:val="21"/>
          <w:highlight w:val="none"/>
        </w:rPr>
        <w:t>说明：</w:t>
      </w:r>
    </w:p>
    <w:p>
      <w:pPr>
        <w:snapToGrid w:val="0"/>
        <w:rPr>
          <w:rFonts w:hint="eastAsia" w:ascii="仿宋_GB2312" w:hAnsi="Times New Roman" w:cs="Times New Roman"/>
          <w:sz w:val="21"/>
          <w:szCs w:val="21"/>
          <w:highlight w:val="none"/>
        </w:rPr>
      </w:pPr>
      <w:r>
        <w:rPr>
          <w:rFonts w:hint="eastAsia" w:ascii="仿宋_GB2312" w:hAnsi="Times New Roman" w:cs="Times New Roman"/>
          <w:sz w:val="21"/>
          <w:szCs w:val="21"/>
          <w:highlight w:val="none"/>
        </w:rPr>
        <w:t>1.拟录取水科学研究院081501水文学及水资源专业、085900土木水利专业（15数字孪生流域、16水旱灾害防御与应急管理、17流域水资源保护、利用与创新管理）的人员在水文水资源学院进行思想政治素质和品德考核及调档工作；</w:t>
      </w:r>
    </w:p>
    <w:p>
      <w:pPr>
        <w:snapToGrid w:val="0"/>
        <w:rPr>
          <w:rFonts w:hint="eastAsia" w:ascii="仿宋_GB2312" w:hAnsi="Times New Roman" w:cs="Times New Roman"/>
          <w:sz w:val="21"/>
          <w:szCs w:val="21"/>
          <w:highlight w:val="none"/>
        </w:rPr>
      </w:pPr>
      <w:r>
        <w:rPr>
          <w:rFonts w:hint="eastAsia" w:ascii="仿宋_GB2312" w:hAnsi="Times New Roman" w:cs="Times New Roman"/>
          <w:sz w:val="21"/>
          <w:szCs w:val="21"/>
          <w:highlight w:val="none"/>
        </w:rPr>
        <w:t>2.拟录取水科学研究院081502水力学及河流动力学专业、085900土木水利专业（18数字孪生水网、19数字孪生工程）的人员在水利水电学院进行思想政治素质和品德考核及调档工作。</w:t>
      </w:r>
    </w:p>
    <w:p>
      <w:pPr>
        <w:snapToGrid w:val="0"/>
        <w:rPr>
          <w:rFonts w:hint="eastAsia" w:ascii="仿宋_GB2312" w:hAnsi="Times New Roman" w:cs="Times New Roman"/>
          <w:sz w:val="21"/>
          <w:szCs w:val="21"/>
          <w:highlight w:val="none"/>
        </w:rPr>
      </w:pPr>
      <w:r>
        <w:rPr>
          <w:rFonts w:hint="eastAsia" w:ascii="仿宋_GB2312" w:hAnsi="Times New Roman" w:cs="Times New Roman"/>
          <w:sz w:val="21"/>
          <w:szCs w:val="21"/>
          <w:highlight w:val="none"/>
        </w:rPr>
        <w:t>3.拟录取水科学研究院081505港口、海岸及近海工程专业、085900土木水利专业（20河口海岸生物地貌动力学、21数字孪生码头与智慧港口运营）的人员在港口海岸与近海工程学院进行思想政治素质和品德考核及调档工作。</w:t>
      </w:r>
    </w:p>
    <w:p>
      <w:bookmarkStart w:id="0" w:name="_GoBack"/>
      <w:bookmarkEnd w:id="0"/>
    </w:p>
    <w:sectPr>
      <w:footerReference r:id="rId3" w:type="default"/>
      <w:footerReference r:id="rId4" w:type="even"/>
      <w:pgSz w:w="11906" w:h="16838"/>
      <w:pgMar w:top="2098" w:right="1474" w:bottom="1985" w:left="1588"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w:t>
    </w:r>
    <w:r>
      <w:rPr>
        <w:rFonts w:ascii="宋体" w:hAnsi="宋体" w:eastAsia="宋体"/>
        <w:sz w:val="28"/>
      </w:rPr>
      <w:t xml:space="preserve"> 7 -</w:t>
    </w:r>
    <w:r>
      <w:rPr>
        <w:rFonts w:ascii="宋体" w:hAnsi="宋体" w:eastAsia="宋体"/>
        <w:sz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rPr>
    </w:pPr>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w:t>
    </w:r>
    <w:r>
      <w:rPr>
        <w:rFonts w:ascii="宋体" w:hAnsi="宋体" w:eastAsia="宋体"/>
        <w:sz w:val="28"/>
      </w:rPr>
      <w:t xml:space="preserve"> 8 -</w:t>
    </w:r>
    <w:r>
      <w:rPr>
        <w:rFonts w:ascii="宋体" w:hAnsi="宋体" w:eastAsia="宋体"/>
        <w:sz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xYjY2NDNhZjFkZWI1ZTIxNjExYmM4MmYxYzYxYWUifQ=="/>
  </w:docVars>
  <w:rsids>
    <w:rsidRoot w:val="00000000"/>
    <w:rsid w:val="1A1B2AFB"/>
    <w:rsid w:val="411C5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2023-05-08T08:37:00Z</dcterms:created>
  <dc:creator>Administrator</dc:creator>
  <cp:lastModifiedBy>YO</cp:lastModifiedBy>
  <dcterms:modified xsi:type="dcterms:W3CDTF">2024-04-23T10:05:11Z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48DCC75E2F01471B95086DBEC751B822_12</vt:lpwstr>
  </property>
</Properties>
</file>