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53" w:tblpY="1098"/>
        <w:tblW w:w="14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1990"/>
        <w:gridCol w:w="2340"/>
        <w:gridCol w:w="2160"/>
        <w:gridCol w:w="1980"/>
        <w:gridCol w:w="198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1255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星期</w:t>
            </w:r>
          </w:p>
          <w:p>
            <w:pPr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节次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星期一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星期二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星期三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星期四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星期五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0" w:hRule="atLeast"/>
        </w:trPr>
        <w:tc>
          <w:tcPr>
            <w:tcW w:w="12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1-2节</w:t>
            </w:r>
          </w:p>
        </w:tc>
        <w:tc>
          <w:tcPr>
            <w:tcW w:w="199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数值分析88M0002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FF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eastAsia="zh-CN"/>
              </w:rPr>
              <w:t>6-17周（</w:t>
            </w: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1-2小节</w:t>
            </w:r>
            <w:r>
              <w:rPr>
                <w:rFonts w:hint="eastAsia" w:ascii="宋体" w:hAnsi="宋体"/>
                <w:b/>
                <w:bCs/>
                <w:color w:val="0000FF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rPr>
                <w:rFonts w:hint="default" w:ascii="宋体" w:hAnsi="宋体" w:eastAsia="宋体"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eastAsia="zh-CN"/>
              </w:rPr>
              <w:t>江</w:t>
            </w: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FF"/>
                <w:sz w:val="18"/>
                <w:lang w:val="en-US" w:eastAsia="zh-CN"/>
              </w:rPr>
              <w:t>：姚健康 用220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color w:val="3366FF"/>
                <w:sz w:val="18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2" w:beforeLines="20" w:line="220" w:lineRule="exact"/>
              <w:ind w:left="63" w:leftChars="3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英语一1-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班 6-21周</w:t>
            </w:r>
          </w:p>
          <w:p>
            <w:pPr>
              <w:spacing w:before="62" w:beforeLines="20" w:line="240" w:lineRule="exact"/>
              <w:rPr>
                <w:rFonts w:ascii="宋体" w:hAnsi="宋体"/>
                <w:spacing w:val="-9"/>
                <w:sz w:val="18"/>
              </w:rPr>
            </w:pPr>
            <w:r>
              <w:rPr>
                <w:rFonts w:hint="eastAsia" w:ascii="宋体" w:hAnsi="宋体"/>
                <w:spacing w:val="-9"/>
                <w:sz w:val="18"/>
              </w:rPr>
              <w:t>（计信、商院、公管、法学、体育）</w:t>
            </w:r>
          </w:p>
          <w:p>
            <w:pPr>
              <w:spacing w:before="62" w:beforeLines="20" w:line="240" w:lineRule="exact"/>
              <w:rPr>
                <w:rFonts w:ascii="宋体" w:hAnsi="宋体"/>
                <w:b/>
                <w:bCs/>
                <w:color w:val="FF0000"/>
                <w:spacing w:val="-9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FF0000"/>
                <w:spacing w:val="-9"/>
                <w:sz w:val="18"/>
              </w:rPr>
              <w:t xml:space="preserve">1 严又萍, 2 谢晓娜, 3 余文娟, 4 杨志春,5 刘寒之, </w:t>
            </w:r>
            <w:r>
              <w:rPr>
                <w:rFonts w:ascii="宋体" w:hAnsi="宋体"/>
                <w:b/>
                <w:bCs/>
                <w:color w:val="FF0000"/>
                <w:spacing w:val="-9"/>
                <w:sz w:val="18"/>
              </w:rPr>
              <w:t>6</w:t>
            </w:r>
            <w:r>
              <w:rPr>
                <w:rFonts w:hint="eastAsia" w:ascii="宋体" w:hAnsi="宋体"/>
                <w:b/>
                <w:bCs/>
                <w:color w:val="FF0000"/>
                <w:spacing w:val="-9"/>
                <w:sz w:val="18"/>
              </w:rPr>
              <w:t xml:space="preserve"> 郭剑虹, </w:t>
            </w:r>
            <w:r>
              <w:rPr>
                <w:rFonts w:ascii="宋体" w:hAnsi="宋体"/>
                <w:b/>
                <w:bCs/>
                <w:color w:val="FF0000"/>
                <w:spacing w:val="-9"/>
                <w:sz w:val="18"/>
              </w:rPr>
              <w:t>7</w:t>
            </w:r>
            <w:r>
              <w:rPr>
                <w:rFonts w:hint="eastAsia" w:ascii="宋体" w:hAnsi="宋体"/>
                <w:b/>
                <w:bCs/>
                <w:color w:val="FF0000"/>
                <w:spacing w:val="-9"/>
                <w:sz w:val="18"/>
              </w:rPr>
              <w:t xml:space="preserve"> 郭梦栩</w:t>
            </w:r>
          </w:p>
          <w:p>
            <w:pPr>
              <w:spacing w:before="62" w:beforeLines="20" w:after="156" w:afterLines="50" w:line="280" w:lineRule="exact"/>
              <w:ind w:left="63" w:leftChars="30"/>
              <w:rPr>
                <w:rFonts w:hint="default" w:ascii="宋体" w:hAnsi="宋体"/>
                <w:color w:val="000000"/>
                <w:sz w:val="18"/>
                <w:lang w:val="en-US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2" w:beforeLines="20" w:line="220" w:lineRule="exact"/>
              <w:ind w:left="63" w:leftChars="3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英语二1班6-21周</w:t>
            </w:r>
          </w:p>
          <w:p>
            <w:pPr>
              <w:spacing w:before="62" w:beforeLines="20" w:line="220" w:lineRule="exact"/>
              <w:ind w:left="63" w:leftChars="3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（公管、法学）</w:t>
            </w:r>
          </w:p>
          <w:p>
            <w:pPr>
              <w:spacing w:before="62" w:beforeLines="20" w:line="220" w:lineRule="exact"/>
              <w:ind w:left="63" w:leftChars="30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spacing w:before="62" w:beforeLines="20" w:line="220" w:lineRule="exact"/>
              <w:ind w:left="63" w:leftChars="3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韩卫红</w:t>
            </w:r>
          </w:p>
          <w:p>
            <w:pPr>
              <w:spacing w:line="220" w:lineRule="exact"/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 w:val="0"/>
                <w:color w:val="006600"/>
                <w:sz w:val="18"/>
              </w:rPr>
            </w:pPr>
          </w:p>
        </w:tc>
        <w:tc>
          <w:tcPr>
            <w:tcW w:w="3240" w:type="dxa"/>
            <w:vMerge w:val="restart"/>
            <w:noWrap w:val="0"/>
            <w:vAlign w:val="top"/>
          </w:tcPr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英语一1-</w:t>
            </w:r>
            <w:r>
              <w:rPr>
                <w:rFonts w:ascii="宋体" w:hAnsi="宋体"/>
                <w:b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班 </w:t>
            </w:r>
          </w:p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励102（70座）、103（90座）、106（90座）、205（90座）、206（70座）、209（70座）、210（70座）</w:t>
            </w:r>
          </w:p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英语一</w:t>
            </w:r>
            <w:r>
              <w:rPr>
                <w:rFonts w:ascii="宋体" w:hAnsi="宋体"/>
                <w:b/>
                <w:sz w:val="18"/>
                <w:szCs w:val="18"/>
              </w:rPr>
              <w:t>8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-1</w:t>
            </w:r>
            <w:r>
              <w:rPr>
                <w:rFonts w:ascii="宋体" w:hAnsi="宋体"/>
                <w:b/>
                <w:color w:val="auto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 xml:space="preserve">班 </w:t>
            </w:r>
          </w:p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励102、103、106、205、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206、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209、210、214</w:t>
            </w:r>
          </w:p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英语二 1班</w:t>
            </w:r>
          </w:p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励103</w:t>
            </w:r>
          </w:p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英语二 2-</w:t>
            </w:r>
            <w:r>
              <w:rPr>
                <w:rFonts w:ascii="宋体" w:hAnsi="宋体"/>
                <w:b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班</w:t>
            </w:r>
          </w:p>
          <w:p>
            <w:pPr>
              <w:spacing w:line="220" w:lineRule="exac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励103、106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109</w:t>
            </w:r>
          </w:p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tabs>
                <w:tab w:val="left" w:pos="2535"/>
              </w:tabs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英语一听力11个班 </w:t>
            </w:r>
            <w:r>
              <w:rPr>
                <w:rFonts w:ascii="宋体" w:hAnsi="宋体"/>
                <w:b/>
                <w:sz w:val="18"/>
                <w:szCs w:val="18"/>
              </w:rPr>
              <w:tab/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英语二听力</w:t>
            </w:r>
            <w:r>
              <w:rPr>
                <w:rFonts w:ascii="宋体" w:hAnsi="宋体"/>
                <w:b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个班</w:t>
            </w:r>
          </w:p>
          <w:p>
            <w:pPr>
              <w:rPr>
                <w:rFonts w:hint="eastAsia" w:ascii="宋体" w:hAnsi="宋体"/>
                <w:b/>
                <w:color w:val="auto"/>
                <w:spacing w:val="2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b/>
                <w:color w:val="auto"/>
                <w:spacing w:val="2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pacing w:val="20"/>
                <w:sz w:val="18"/>
                <w:szCs w:val="18"/>
              </w:rPr>
              <w:t>中国特色社会主义</w:t>
            </w:r>
          </w:p>
          <w:p>
            <w:pPr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江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能电院、理学院、力材院学硕、商学院（工商管理）</w:t>
            </w:r>
          </w:p>
          <w:p>
            <w:pP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江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公管院、法学院、马院、外语院、体育系学硕、商学院（人口资源、管理科学）</w:t>
            </w:r>
          </w:p>
          <w:p>
            <w:pPr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江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：计信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院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、地学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院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、农工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院学硕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、商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学院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（应用经济、情报、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金融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、技术经济）</w:t>
            </w:r>
          </w:p>
          <w:p>
            <w:pPr>
              <w:rPr>
                <w:rFonts w:hint="eastAsia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</w:rPr>
              <w:t>矩阵论</w:t>
            </w:r>
          </w:p>
          <w:p>
            <w:pPr>
              <w:spacing w:line="220" w:lineRule="exact"/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eastAsia="zh-CN"/>
              </w:rPr>
              <w:t>江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1：</w:t>
            </w:r>
            <w:r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流体机械、可再生能源、电气工程、控制理论（能电）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江2：</w:t>
            </w:r>
            <w:r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信号与信息、电子科技、模式识别（计信）；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  <w:t>地质学、地质资源、测绘科学（地学）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江3：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  <w:t>材料科学、力学（力材）；农业水土工程、农业生物环境、水土资源、土壤学（农工）；凝聚态物理（理学）</w:t>
            </w:r>
          </w:p>
          <w:p>
            <w:pP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数值分析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江1：</w:t>
            </w:r>
            <w:r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流体机械、可再生能源、电气工程、控制理论（能电）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江2：</w:t>
            </w:r>
            <w:r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信号与信息、电子科技、模式识别（计信）；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  <w:t>地质学、地质资源、测绘科学（地学）</w:t>
            </w:r>
          </w:p>
          <w:p>
            <w:pPr>
              <w:rPr>
                <w:rFonts w:hint="default" w:ascii="宋体" w:hAnsi="宋体"/>
                <w:b/>
                <w:bCs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江3：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  <w:t>材料科学、力学（力材）；农业水土工程、农业生物环境、水土资源、土壤学（农工）；凝聚态物理（理学）</w:t>
            </w:r>
          </w:p>
          <w:p>
            <w:pP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数学物理方程</w:t>
            </w:r>
          </w:p>
          <w:p>
            <w:pPr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江1：</w:t>
            </w:r>
            <w:r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流体机械、可再生能源（能电）；地质资源（地学）；材料科学、土木工程材料、力学（力材）；农业水土、农业生物环境、水土资源（农工）；凝聚态物理（理学）</w:t>
            </w:r>
          </w:p>
          <w:p>
            <w:pP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弹性力学</w:t>
            </w:r>
          </w:p>
          <w:p>
            <w:pPr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江1：力学、土木工程材料（力材）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6" w:hRule="atLeast"/>
        </w:trPr>
        <w:tc>
          <w:tcPr>
            <w:tcW w:w="12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3-4节</w:t>
            </w:r>
          </w:p>
        </w:tc>
        <w:tc>
          <w:tcPr>
            <w:tcW w:w="199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数值分析88M0002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FF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eastAsia="zh-CN"/>
              </w:rPr>
              <w:t>6-17周（</w:t>
            </w: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3-4小节</w:t>
            </w:r>
            <w:r>
              <w:rPr>
                <w:rFonts w:hint="eastAsia" w:ascii="宋体" w:hAnsi="宋体"/>
                <w:b/>
                <w:bCs/>
                <w:color w:val="0000FF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eastAsia="zh-CN"/>
              </w:rPr>
              <w:t>江</w:t>
            </w: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FF"/>
                <w:sz w:val="18"/>
                <w:lang w:val="en-US" w:eastAsia="zh-CN"/>
              </w:rPr>
              <w:t>：姚健康 高B211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弹性力学77M0003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6-13周（3-5小节）</w:t>
            </w:r>
          </w:p>
          <w:p>
            <w:pPr>
              <w:spacing w:line="240" w:lineRule="exact"/>
              <w:rPr>
                <w:rFonts w:hint="default" w:ascii="宋体" w:hAnsi="宋体"/>
                <w:b/>
                <w:bCs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江1：王磊 励113</w:t>
            </w:r>
          </w:p>
        </w:tc>
        <w:tc>
          <w:tcPr>
            <w:tcW w:w="21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2" w:beforeLines="20" w:line="220" w:lineRule="exact"/>
              <w:ind w:left="63" w:leftChars="3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英语一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-</w:t>
            </w:r>
            <w:r>
              <w:rPr>
                <w:rFonts w:ascii="宋体" w:hAnsi="宋体"/>
                <w:sz w:val="18"/>
              </w:rPr>
              <w:t>15</w:t>
            </w:r>
            <w:r>
              <w:rPr>
                <w:rFonts w:hint="eastAsia" w:ascii="宋体" w:hAnsi="宋体"/>
                <w:sz w:val="18"/>
              </w:rPr>
              <w:t>班 6-21周</w:t>
            </w:r>
          </w:p>
          <w:p>
            <w:pPr>
              <w:spacing w:before="62" w:beforeLines="20" w:line="240" w:lineRule="exact"/>
              <w:ind w:left="63" w:leftChars="3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</w:t>
            </w:r>
            <w:r>
              <w:rPr>
                <w:rFonts w:hint="eastAsia" w:ascii="宋体" w:hAnsi="宋体"/>
                <w:spacing w:val="-9"/>
                <w:sz w:val="18"/>
              </w:rPr>
              <w:t>能电、</w:t>
            </w:r>
            <w:r>
              <w:rPr>
                <w:rFonts w:hint="eastAsia" w:ascii="宋体" w:hAnsi="宋体"/>
                <w:sz w:val="18"/>
              </w:rPr>
              <w:t>理学、马院、力材、地学、农工）</w:t>
            </w:r>
          </w:p>
          <w:p>
            <w:pPr>
              <w:spacing w:before="62" w:beforeLines="20" w:line="240" w:lineRule="exact"/>
              <w:rPr>
                <w:rFonts w:ascii="宋体" w:hAnsi="宋体"/>
                <w:b/>
                <w:bCs/>
                <w:color w:val="FF0000"/>
                <w:spacing w:val="-9"/>
                <w:sz w:val="18"/>
              </w:rPr>
            </w:pPr>
            <w:r>
              <w:rPr>
                <w:rFonts w:ascii="宋体" w:hAnsi="宋体"/>
                <w:b/>
                <w:bCs/>
                <w:color w:val="FF0000"/>
                <w:spacing w:val="-9"/>
                <w:sz w:val="18"/>
              </w:rPr>
              <w:t>8</w:t>
            </w:r>
            <w:r>
              <w:rPr>
                <w:rFonts w:hint="eastAsia" w:ascii="宋体" w:hAnsi="宋体"/>
                <w:b/>
                <w:bCs/>
                <w:color w:val="FF0000"/>
                <w:spacing w:val="-9"/>
                <w:sz w:val="18"/>
              </w:rPr>
              <w:t xml:space="preserve">严又萍, </w:t>
            </w:r>
            <w:r>
              <w:rPr>
                <w:rFonts w:ascii="宋体" w:hAnsi="宋体"/>
                <w:b/>
                <w:bCs/>
                <w:color w:val="FF0000"/>
                <w:spacing w:val="-9"/>
                <w:sz w:val="18"/>
              </w:rPr>
              <w:t xml:space="preserve">9 </w:t>
            </w:r>
            <w:r>
              <w:rPr>
                <w:rFonts w:hint="eastAsia" w:ascii="宋体" w:hAnsi="宋体"/>
                <w:b/>
                <w:bCs/>
                <w:color w:val="FF0000"/>
                <w:spacing w:val="-9"/>
                <w:sz w:val="18"/>
              </w:rPr>
              <w:t xml:space="preserve">谢晓娜, </w:t>
            </w:r>
            <w:r>
              <w:rPr>
                <w:rFonts w:ascii="宋体" w:hAnsi="宋体"/>
                <w:b/>
                <w:bCs/>
                <w:color w:val="FF0000"/>
                <w:spacing w:val="-9"/>
                <w:sz w:val="18"/>
              </w:rPr>
              <w:t>10</w:t>
            </w:r>
            <w:r>
              <w:rPr>
                <w:rFonts w:hint="eastAsia" w:ascii="宋体" w:hAnsi="宋体"/>
                <w:b/>
                <w:bCs/>
                <w:color w:val="FF0000"/>
                <w:spacing w:val="-9"/>
                <w:sz w:val="18"/>
              </w:rPr>
              <w:t xml:space="preserve">余文娟, </w:t>
            </w:r>
            <w:r>
              <w:rPr>
                <w:rFonts w:ascii="宋体" w:hAnsi="宋体"/>
                <w:b/>
                <w:bCs/>
                <w:color w:val="FF0000"/>
                <w:spacing w:val="-9"/>
                <w:sz w:val="18"/>
              </w:rPr>
              <w:t>11</w:t>
            </w:r>
            <w:r>
              <w:rPr>
                <w:rFonts w:hint="eastAsia" w:ascii="宋体" w:hAnsi="宋体"/>
                <w:b/>
                <w:bCs/>
                <w:color w:val="FF0000"/>
                <w:spacing w:val="-9"/>
                <w:sz w:val="18"/>
              </w:rPr>
              <w:t xml:space="preserve"> 杨志春,</w:t>
            </w:r>
            <w:r>
              <w:rPr>
                <w:rFonts w:ascii="宋体" w:hAnsi="宋体"/>
                <w:b/>
                <w:bCs/>
                <w:color w:val="FF0000"/>
                <w:spacing w:val="-9"/>
                <w:sz w:val="18"/>
              </w:rPr>
              <w:t>12</w:t>
            </w:r>
            <w:r>
              <w:rPr>
                <w:rFonts w:hint="eastAsia" w:ascii="宋体" w:hAnsi="宋体"/>
                <w:b/>
                <w:bCs/>
                <w:color w:val="FF0000"/>
                <w:spacing w:val="-9"/>
                <w:sz w:val="18"/>
              </w:rPr>
              <w:t xml:space="preserve">刘坪 </w:t>
            </w:r>
            <w:r>
              <w:rPr>
                <w:rFonts w:ascii="宋体" w:hAnsi="宋体"/>
                <w:b/>
                <w:bCs/>
                <w:color w:val="FF0000"/>
                <w:spacing w:val="-9"/>
                <w:sz w:val="18"/>
              </w:rPr>
              <w:t>13</w:t>
            </w:r>
            <w:r>
              <w:rPr>
                <w:rFonts w:hint="eastAsia" w:ascii="宋体" w:hAnsi="宋体"/>
                <w:b/>
                <w:bCs/>
                <w:color w:val="FF0000"/>
                <w:spacing w:val="-9"/>
                <w:sz w:val="18"/>
              </w:rPr>
              <w:t xml:space="preserve">郭剑虹, </w:t>
            </w:r>
            <w:r>
              <w:rPr>
                <w:rFonts w:ascii="宋体" w:hAnsi="宋体"/>
                <w:b/>
                <w:bCs/>
                <w:color w:val="FF0000"/>
                <w:spacing w:val="-9"/>
                <w:sz w:val="18"/>
              </w:rPr>
              <w:t>14</w:t>
            </w:r>
            <w:r>
              <w:rPr>
                <w:rFonts w:hint="eastAsia" w:ascii="宋体" w:hAnsi="宋体"/>
                <w:b/>
                <w:bCs/>
                <w:color w:val="FF0000"/>
                <w:spacing w:val="-9"/>
                <w:sz w:val="18"/>
              </w:rPr>
              <w:t>郭梦栩，1</w:t>
            </w:r>
            <w:r>
              <w:rPr>
                <w:rFonts w:ascii="宋体" w:hAnsi="宋体"/>
                <w:b/>
                <w:bCs/>
                <w:color w:val="FF0000"/>
                <w:spacing w:val="-9"/>
                <w:sz w:val="18"/>
              </w:rPr>
              <w:t xml:space="preserve">5 </w:t>
            </w:r>
            <w:r>
              <w:rPr>
                <w:rFonts w:hint="eastAsia" w:ascii="宋体" w:hAnsi="宋体"/>
                <w:b/>
                <w:bCs/>
                <w:color w:val="FF0000"/>
                <w:spacing w:val="-9"/>
                <w:sz w:val="18"/>
              </w:rPr>
              <w:t>宋志华</w:t>
            </w:r>
          </w:p>
          <w:p>
            <w:pPr>
              <w:spacing w:before="62" w:beforeLines="20" w:line="280" w:lineRule="exact"/>
              <w:ind w:left="63" w:leftChars="30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2" w:beforeLines="20" w:line="220" w:lineRule="exact"/>
              <w:ind w:left="63" w:leftChars="3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英语二2-3班6-21周</w:t>
            </w:r>
          </w:p>
          <w:p>
            <w:pPr>
              <w:spacing w:before="62" w:beforeLines="20" w:line="220" w:lineRule="exact"/>
              <w:ind w:left="63" w:leftChars="3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（商院、能电、计信、理学、地学、体育、马院、力材、农工）</w:t>
            </w:r>
          </w:p>
          <w:p>
            <w:pPr>
              <w:spacing w:before="124" w:beforeLines="40" w:line="240" w:lineRule="exact"/>
              <w:ind w:left="63" w:leftChars="3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韩卫红</w:t>
            </w:r>
          </w:p>
          <w:p>
            <w:pPr>
              <w:spacing w:before="62" w:beforeLines="20" w:line="240" w:lineRule="exact"/>
              <w:ind w:left="63" w:leftChars="30"/>
              <w:rPr>
                <w:rFonts w:ascii="宋体" w:hAnsi="宋体"/>
                <w:b/>
                <w:bCs/>
                <w:color w:val="FF0000"/>
                <w:sz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b/>
                <w:bCs/>
                <w:color w:val="FF0000"/>
                <w:kern w:val="0"/>
                <w:sz w:val="18"/>
                <w:szCs w:val="18"/>
              </w:rPr>
              <w:t>郭剑虹</w:t>
            </w:r>
          </w:p>
          <w:p>
            <w:pPr>
              <w:spacing w:before="62" w:beforeLines="20" w:line="240" w:lineRule="exact"/>
              <w:ind w:left="63" w:leftChars="30"/>
              <w:rPr>
                <w:rFonts w:asci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18"/>
                <w:highlight w:val="none"/>
              </w:rPr>
              <w:t>4</w:t>
            </w:r>
            <w:r>
              <w:rPr>
                <w:rFonts w:ascii="宋体" w:hAnsi="宋体"/>
                <w:b/>
                <w:bCs/>
                <w:color w:val="FF0000"/>
                <w:sz w:val="18"/>
                <w:highlight w:val="none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highlight w:val="none"/>
              </w:rPr>
              <w:t xml:space="preserve">刘坪 </w:t>
            </w:r>
          </w:p>
          <w:p>
            <w:pPr>
              <w:spacing w:line="240" w:lineRule="exact"/>
              <w:rPr>
                <w:rFonts w:ascii="宋体" w:hAnsi="宋体"/>
                <w:color w:val="0000FF"/>
                <w:sz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数值分析88M0002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FF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eastAsia="zh-CN"/>
              </w:rPr>
              <w:t>6-17周（</w:t>
            </w: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3-4小节</w:t>
            </w:r>
            <w:r>
              <w:rPr>
                <w:rFonts w:hint="eastAsia" w:ascii="宋体" w:hAnsi="宋体"/>
                <w:b/>
                <w:bCs/>
                <w:color w:val="0000FF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rPr>
                <w:rFonts w:hint="default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eastAsia="zh-CN"/>
              </w:rPr>
              <w:t>江</w:t>
            </w: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FF"/>
                <w:sz w:val="18"/>
                <w:lang w:val="en-US" w:eastAsia="zh-CN"/>
              </w:rPr>
              <w:t>：姚健康 励110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 w:val="0"/>
                <w:color w:val="000000"/>
                <w:sz w:val="18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hint="eastAsia" w:ascii="宋体" w:hAnsi="宋体"/>
                <w:b/>
                <w:bCs w:val="0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</w:trPr>
        <w:tc>
          <w:tcPr>
            <w:tcW w:w="12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5节</w:t>
            </w:r>
          </w:p>
        </w:tc>
        <w:tc>
          <w:tcPr>
            <w:tcW w:w="199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 w:val="0"/>
                <w:color w:val="000000"/>
                <w:sz w:val="18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hint="eastAsia" w:ascii="宋体" w:hAnsi="宋体"/>
                <w:b/>
                <w:bCs w:val="0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</w:trPr>
        <w:tc>
          <w:tcPr>
            <w:tcW w:w="125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6-7节</w:t>
            </w:r>
          </w:p>
        </w:tc>
        <w:tc>
          <w:tcPr>
            <w:tcW w:w="19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</w:rPr>
              <w:t>矩阵论88M0001</w:t>
            </w:r>
          </w:p>
          <w:p>
            <w:pPr>
              <w:spacing w:line="220" w:lineRule="exact"/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6-13周（6-9小节）</w:t>
            </w:r>
          </w:p>
          <w:p>
            <w:pPr>
              <w:spacing w:line="220" w:lineRule="exact"/>
              <w:rPr>
                <w:rFonts w:hint="default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江1</w:t>
            </w:r>
            <w:r>
              <w:rPr>
                <w:rFonts w:hint="eastAsia"/>
                <w:color w:val="0000FF"/>
                <w:sz w:val="18"/>
                <w:szCs w:val="18"/>
                <w:lang w:val="en-US" w:eastAsia="zh-CN"/>
              </w:rPr>
              <w:t>：王建峰 励109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FF"/>
                <w:sz w:val="18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数值分析88M0002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FF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eastAsia="zh-CN"/>
              </w:rPr>
              <w:t>6-17周（</w:t>
            </w: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6-7小节</w:t>
            </w:r>
            <w:r>
              <w:rPr>
                <w:rFonts w:hint="eastAsia" w:ascii="宋体" w:hAnsi="宋体"/>
                <w:b/>
                <w:bCs/>
                <w:color w:val="0000FF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rPr>
                <w:rFonts w:hint="eastAsia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eastAsia="zh-CN"/>
              </w:rPr>
              <w:t>江</w:t>
            </w: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FF"/>
                <w:sz w:val="18"/>
                <w:lang w:val="en-US" w:eastAsia="zh-CN"/>
              </w:rPr>
              <w:t>：姚健康 励110</w:t>
            </w:r>
          </w:p>
          <w:p>
            <w:pPr>
              <w:spacing w:line="220" w:lineRule="exact"/>
              <w:rPr>
                <w:rFonts w:hint="eastAsia"/>
                <w:color w:val="0000FF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数学物理方程88M0004</w:t>
            </w:r>
          </w:p>
          <w:p>
            <w:pPr>
              <w:spacing w:line="220" w:lineRule="exact"/>
              <w:rPr>
                <w:rFonts w:hint="default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10-21周（6-9小节）</w:t>
            </w:r>
          </w:p>
          <w:p>
            <w:pPr>
              <w:spacing w:line="220" w:lineRule="exact"/>
              <w:rPr>
                <w:rFonts w:hint="default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江1：</w:t>
            </w:r>
            <w:r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陶凯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 xml:space="preserve"> 用101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</w:rPr>
              <w:t>矩阵论88M0001</w:t>
            </w:r>
          </w:p>
          <w:p>
            <w:pPr>
              <w:spacing w:line="220" w:lineRule="exact"/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6-13周（6-9小节）</w:t>
            </w:r>
          </w:p>
          <w:p>
            <w:pPr>
              <w:spacing w:line="220" w:lineRule="exact"/>
              <w:rPr>
                <w:rFonts w:hint="default" w:ascii="宋体" w:hAnsi="宋体"/>
                <w:color w:val="FF0000"/>
                <w:sz w:val="18"/>
                <w:lang w:val="en-US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江2</w:t>
            </w:r>
            <w:r>
              <w:rPr>
                <w:rFonts w:hint="eastAsia"/>
                <w:color w:val="0000FF"/>
                <w:sz w:val="18"/>
                <w:szCs w:val="18"/>
                <w:lang w:val="en-US" w:eastAsia="zh-CN"/>
              </w:rPr>
              <w:t>：周继东 用217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 w:eastAsia="宋体"/>
                <w:b/>
                <w:bCs/>
                <w:color w:val="FF0000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-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周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lang w:eastAsia="zh-CN"/>
              </w:rPr>
              <w:t>博导讲座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FF0000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（6-9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lang w:eastAsia="zh-CN"/>
              </w:rPr>
              <w:t>小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节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rPr>
                <w:rFonts w:hint="eastAsia"/>
                <w:color w:val="0000FF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数值分析88M0002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FF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eastAsia="zh-CN"/>
              </w:rPr>
              <w:t>6-17周（</w:t>
            </w: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6-7小节</w:t>
            </w:r>
            <w:r>
              <w:rPr>
                <w:rFonts w:hint="eastAsia" w:ascii="宋体" w:hAnsi="宋体"/>
                <w:b/>
                <w:bCs/>
                <w:color w:val="0000FF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rPr>
                <w:rFonts w:hint="default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eastAsia="zh-CN"/>
              </w:rPr>
              <w:t>江</w:t>
            </w: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FF"/>
                <w:sz w:val="18"/>
                <w:lang w:val="en-US" w:eastAsia="zh-CN"/>
              </w:rPr>
              <w:t>：姚健康 励110</w:t>
            </w:r>
          </w:p>
        </w:tc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</w:rPr>
              <w:t>矩阵论88M0001</w:t>
            </w:r>
          </w:p>
          <w:p>
            <w:pPr>
              <w:spacing w:line="220" w:lineRule="exact"/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6-13周（6-9小节）</w:t>
            </w:r>
          </w:p>
          <w:p>
            <w:pPr>
              <w:spacing w:line="220" w:lineRule="exact"/>
              <w:rPr>
                <w:rFonts w:hint="default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江3</w:t>
            </w:r>
            <w:r>
              <w:rPr>
                <w:rFonts w:hint="eastAsia"/>
                <w:color w:val="0000FF"/>
                <w:sz w:val="18"/>
                <w:szCs w:val="18"/>
                <w:lang w:val="en-US" w:eastAsia="zh-CN"/>
              </w:rPr>
              <w:t>：周继东 用217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spacing w:val="2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20"/>
                <w:sz w:val="18"/>
                <w:szCs w:val="18"/>
              </w:rPr>
              <w:t xml:space="preserve">中国特色社会主义理论与实践研究           </w:t>
            </w:r>
          </w:p>
          <w:p>
            <w:pPr>
              <w:spacing w:line="220" w:lineRule="exact"/>
              <w:rPr>
                <w:rFonts w:hint="eastAsia" w:ascii="宋体" w:hAnsi="宋体"/>
                <w:spacing w:val="20"/>
                <w:sz w:val="18"/>
                <w:szCs w:val="18"/>
              </w:rPr>
            </w:pPr>
            <w:r>
              <w:rPr>
                <w:rFonts w:hint="eastAsia" w:ascii="宋体" w:hAnsi="宋体"/>
                <w:spacing w:val="20"/>
                <w:sz w:val="18"/>
                <w:szCs w:val="18"/>
                <w:lang w:val="en-US" w:eastAsia="zh-CN"/>
              </w:rPr>
              <w:t>6-14</w:t>
            </w:r>
            <w:r>
              <w:rPr>
                <w:rFonts w:hint="eastAsia" w:ascii="宋体" w:hAnsi="宋体"/>
                <w:spacing w:val="20"/>
                <w:sz w:val="18"/>
                <w:szCs w:val="18"/>
              </w:rPr>
              <w:t>周（</w:t>
            </w:r>
            <w:r>
              <w:rPr>
                <w:rFonts w:hint="eastAsia" w:ascii="宋体" w:hAnsi="宋体"/>
                <w:b/>
                <w:spacing w:val="20"/>
                <w:sz w:val="18"/>
                <w:szCs w:val="18"/>
                <w:lang w:val="en-US" w:eastAsia="zh-CN"/>
              </w:rPr>
              <w:t>6-7</w:t>
            </w:r>
            <w:r>
              <w:rPr>
                <w:rFonts w:hint="eastAsia" w:ascii="宋体" w:hAnsi="宋体"/>
                <w:b w:val="0"/>
                <w:bCs/>
                <w:spacing w:val="20"/>
                <w:sz w:val="18"/>
                <w:szCs w:val="18"/>
                <w:lang w:eastAsia="zh-CN"/>
              </w:rPr>
              <w:t>小</w:t>
            </w:r>
            <w:r>
              <w:rPr>
                <w:rFonts w:hint="eastAsia" w:ascii="宋体" w:hAnsi="宋体"/>
                <w:spacing w:val="20"/>
                <w:sz w:val="18"/>
                <w:szCs w:val="18"/>
              </w:rPr>
              <w:t>节）</w:t>
            </w:r>
          </w:p>
          <w:p>
            <w:pPr>
              <w:spacing w:line="220" w:lineRule="exact"/>
              <w:rPr>
                <w:rFonts w:hint="default" w:ascii="宋体" w:hAnsi="宋体" w:eastAsia="宋体"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lang w:eastAsia="zh-CN"/>
              </w:rPr>
              <w:t>江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sz w:val="18"/>
              </w:rPr>
              <w:t>：李映红 用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 w:val="18"/>
              </w:rPr>
              <w:t>01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 xml:space="preserve"> </w:t>
            </w:r>
          </w:p>
          <w:p>
            <w:pPr>
              <w:spacing w:line="220" w:lineRule="exact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lang w:eastAsia="zh-CN"/>
              </w:rPr>
              <w:t>江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 w:val="18"/>
              </w:rPr>
              <w:t xml:space="preserve">：毕霞 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高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 xml:space="preserve">B111  </w:t>
            </w:r>
          </w:p>
          <w:p>
            <w:pPr>
              <w:spacing w:line="220" w:lineRule="exact"/>
              <w:rPr>
                <w:rFonts w:hint="default" w:ascii="宋体" w:hAnsi="宋体" w:eastAsia="宋体"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lang w:eastAsia="zh-CN"/>
              </w:rPr>
              <w:t>江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sz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雒新艳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18"/>
              </w:rPr>
              <w:t xml:space="preserve"> 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高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B211</w:t>
            </w:r>
          </w:p>
          <w:p>
            <w:pPr>
              <w:spacing w:line="220" w:lineRule="exact"/>
              <w:rPr>
                <w:rFonts w:hint="eastAsia" w:ascii="宋体" w:hAnsi="宋体"/>
                <w:color w:val="800080"/>
                <w:sz w:val="18"/>
                <w:lang w:val="en-US" w:eastAsia="zh-CN"/>
              </w:rPr>
            </w:pPr>
          </w:p>
        </w:tc>
        <w:tc>
          <w:tcPr>
            <w:tcW w:w="3240" w:type="dxa"/>
            <w:vMerge w:val="continue"/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2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8-9节</w:t>
            </w:r>
          </w:p>
        </w:tc>
        <w:tc>
          <w:tcPr>
            <w:tcW w:w="199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数值分析88M0002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FF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eastAsia="zh-CN"/>
              </w:rPr>
              <w:t>6-17周（</w:t>
            </w: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8-9小节</w:t>
            </w:r>
            <w:r>
              <w:rPr>
                <w:rFonts w:hint="eastAsia" w:ascii="宋体" w:hAnsi="宋体"/>
                <w:b/>
                <w:bCs/>
                <w:color w:val="0000FF"/>
                <w:sz w:val="18"/>
                <w:lang w:eastAsia="zh-CN"/>
              </w:rPr>
              <w:t>）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eastAsia="zh-CN"/>
              </w:rPr>
              <w:t>江</w:t>
            </w: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FF"/>
                <w:sz w:val="18"/>
                <w:lang w:val="en-US" w:eastAsia="zh-CN"/>
              </w:rPr>
              <w:t>：姚健康 励110</w:t>
            </w: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spacing w:val="2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20"/>
                <w:sz w:val="18"/>
                <w:szCs w:val="18"/>
              </w:rPr>
              <w:t xml:space="preserve">中国特色社会主义理论与实践研究           </w:t>
            </w:r>
          </w:p>
          <w:p>
            <w:pPr>
              <w:spacing w:line="220" w:lineRule="exact"/>
              <w:rPr>
                <w:rFonts w:hint="eastAsia" w:ascii="宋体" w:hAnsi="宋体"/>
                <w:spacing w:val="20"/>
                <w:sz w:val="18"/>
                <w:szCs w:val="18"/>
              </w:rPr>
            </w:pPr>
            <w:r>
              <w:rPr>
                <w:rFonts w:hint="eastAsia" w:ascii="宋体" w:hAnsi="宋体"/>
                <w:spacing w:val="20"/>
                <w:sz w:val="18"/>
                <w:szCs w:val="18"/>
                <w:lang w:val="en-US" w:eastAsia="zh-CN"/>
              </w:rPr>
              <w:t>6-14</w:t>
            </w:r>
            <w:r>
              <w:rPr>
                <w:rFonts w:hint="eastAsia" w:ascii="宋体" w:hAnsi="宋体"/>
                <w:spacing w:val="20"/>
                <w:sz w:val="18"/>
                <w:szCs w:val="18"/>
              </w:rPr>
              <w:t>周（</w:t>
            </w:r>
            <w:r>
              <w:rPr>
                <w:rFonts w:hint="eastAsia" w:ascii="宋体" w:hAnsi="宋体"/>
                <w:b/>
                <w:spacing w:val="20"/>
                <w:sz w:val="18"/>
                <w:szCs w:val="18"/>
                <w:lang w:val="en-US" w:eastAsia="zh-CN"/>
              </w:rPr>
              <w:t>8-9</w:t>
            </w:r>
            <w:r>
              <w:rPr>
                <w:rFonts w:hint="eastAsia" w:ascii="宋体" w:hAnsi="宋体"/>
                <w:b w:val="0"/>
                <w:bCs/>
                <w:spacing w:val="20"/>
                <w:sz w:val="18"/>
                <w:szCs w:val="18"/>
                <w:lang w:eastAsia="zh-CN"/>
              </w:rPr>
              <w:t>小</w:t>
            </w:r>
            <w:r>
              <w:rPr>
                <w:rFonts w:hint="eastAsia" w:ascii="宋体" w:hAnsi="宋体"/>
                <w:spacing w:val="20"/>
                <w:sz w:val="18"/>
                <w:szCs w:val="18"/>
              </w:rPr>
              <w:t>节）</w:t>
            </w:r>
          </w:p>
          <w:p>
            <w:pPr>
              <w:spacing w:line="220" w:lineRule="exact"/>
              <w:rPr>
                <w:rFonts w:hint="default" w:ascii="宋体" w:hAnsi="宋体" w:eastAsia="宋体"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lang w:eastAsia="zh-CN"/>
              </w:rPr>
              <w:t>江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sz w:val="18"/>
              </w:rPr>
              <w:t>：李映红 用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 w:val="18"/>
              </w:rPr>
              <w:t>01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 xml:space="preserve"> </w:t>
            </w:r>
          </w:p>
          <w:p>
            <w:pPr>
              <w:spacing w:line="220" w:lineRule="exact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lang w:eastAsia="zh-CN"/>
              </w:rPr>
              <w:t>江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 w:val="18"/>
              </w:rPr>
              <w:t xml:space="preserve">：毕霞 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高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 xml:space="preserve">B111  </w:t>
            </w:r>
          </w:p>
          <w:p>
            <w:pPr>
              <w:spacing w:line="220" w:lineRule="exact"/>
              <w:rPr>
                <w:rFonts w:hint="default" w:ascii="宋体" w:hAnsi="宋体" w:eastAsia="宋体"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lang w:eastAsia="zh-CN"/>
              </w:rPr>
              <w:t>江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sz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雒新艳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18"/>
              </w:rPr>
              <w:t xml:space="preserve"> 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高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B211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</w:trPr>
        <w:tc>
          <w:tcPr>
            <w:tcW w:w="12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10-12节</w:t>
            </w:r>
          </w:p>
        </w:tc>
        <w:tc>
          <w:tcPr>
            <w:tcW w:w="199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英语一听力 1-</w:t>
            </w: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班 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6-11周 连上3节 </w:t>
            </w:r>
          </w:p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首周单节</w:t>
            </w: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高B503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谢晓娜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高B504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刘寒之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高B507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余文娟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高B</w:t>
            </w:r>
            <w:r>
              <w:rPr>
                <w:rFonts w:ascii="宋体" w:hAnsi="宋体"/>
                <w:sz w:val="18"/>
                <w:szCs w:val="18"/>
              </w:rPr>
              <w:t xml:space="preserve">509 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szCs w:val="18"/>
              </w:rPr>
              <w:t>张燕燕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英语二听力 1班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12-17周 连上3节 首周单节</w:t>
            </w:r>
          </w:p>
          <w:p>
            <w:pPr>
              <w:tabs>
                <w:tab w:val="right" w:pos="1980"/>
              </w:tabs>
              <w:spacing w:line="240" w:lineRule="exact"/>
              <w:rPr>
                <w:rFonts w:ascii="宋体" w:hAnsi="宋体"/>
                <w:b/>
                <w:bCs/>
                <w:color w:val="FF0000"/>
                <w:sz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</w:t>
            </w:r>
            <w:r>
              <w:rPr>
                <w:rFonts w:ascii="宋体" w:hAnsi="宋体" w:cs="Arial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谢晓娜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英语二听力  2班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12-17周 连上3节 首周单节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FF0000"/>
                <w:sz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高B509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张燕燕</w:t>
            </w:r>
          </w:p>
          <w:p>
            <w:pPr>
              <w:spacing w:line="240" w:lineRule="exact"/>
              <w:rPr>
                <w:rFonts w:hint="default" w:ascii="宋体" w:hAnsi="宋体" w:cs="Arial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4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英语一听力 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-</w:t>
            </w:r>
            <w:r>
              <w:rPr>
                <w:rFonts w:ascii="宋体" w:hAnsi="宋体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班 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6-11周 连上3节 </w:t>
            </w:r>
          </w:p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首周单节</w:t>
            </w: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高B503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谢晓娜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高B507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余文娟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高B</w:t>
            </w:r>
            <w:r>
              <w:rPr>
                <w:rFonts w:ascii="宋体" w:hAnsi="宋体"/>
                <w:sz w:val="18"/>
                <w:szCs w:val="18"/>
              </w:rPr>
              <w:t xml:space="preserve">509 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szCs w:val="18"/>
              </w:rPr>
              <w:t>张燕燕</w:t>
            </w:r>
          </w:p>
          <w:p>
            <w:pPr>
              <w:spacing w:line="240" w:lineRule="exact"/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7030A0"/>
                <w:sz w:val="18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color w:val="7030A0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eastAsia="zh-CN"/>
              </w:rPr>
              <w:t>第一外国语（俄语）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00M0003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6-21周（10-12小节）</w:t>
            </w:r>
          </w:p>
          <w:p>
            <w:pPr>
              <w:spacing w:line="240" w:lineRule="exact"/>
              <w:rPr>
                <w:rFonts w:hint="default" w:ascii="宋体" w:hAnsi="宋体"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江1：</w:t>
            </w:r>
            <w:r>
              <w:rPr>
                <w:rFonts w:hint="eastAsia" w:ascii="宋体" w:hAnsi="宋体"/>
                <w:color w:val="7030A0"/>
                <w:sz w:val="18"/>
                <w:lang w:val="en-US" w:eastAsia="zh-CN"/>
              </w:rPr>
              <w:t>李蓉 高A111</w:t>
            </w:r>
          </w:p>
        </w:tc>
        <w:tc>
          <w:tcPr>
            <w:tcW w:w="216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英语一听力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-10班 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6-11周 连上3节</w:t>
            </w:r>
          </w:p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首周单节</w:t>
            </w: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谢晓娜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高B507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余文娟</w:t>
            </w: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高B509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张燕燕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英语二听力  </w:t>
            </w: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班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12-17周 连上3节 首周单节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FF0000"/>
                <w:sz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谢晓娜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color w:val="FF0000"/>
                <w:sz w:val="18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color w:val="7030A0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eastAsia="zh-CN"/>
              </w:rPr>
              <w:t>第一外国语（日语）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00M0002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6-21周（10-12小节）</w:t>
            </w:r>
          </w:p>
          <w:p>
            <w:pPr>
              <w:spacing w:line="240" w:lineRule="exact"/>
              <w:rPr>
                <w:rFonts w:hint="default" w:ascii="宋体" w:hAnsi="宋体"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江1：</w:t>
            </w:r>
            <w:r>
              <w:rPr>
                <w:rFonts w:hint="eastAsia" w:ascii="宋体" w:hAnsi="宋体"/>
                <w:color w:val="7030A0"/>
                <w:sz w:val="18"/>
                <w:lang w:val="en-US" w:eastAsia="zh-CN"/>
              </w:rPr>
              <w:t>赵秀侠 高A207</w:t>
            </w:r>
          </w:p>
          <w:p>
            <w:pPr>
              <w:spacing w:line="240" w:lineRule="exact"/>
              <w:rPr>
                <w:rFonts w:hint="default" w:ascii="宋体" w:hAnsi="宋体"/>
                <w:b/>
                <w:bCs/>
                <w:color w:val="FF0000"/>
                <w:sz w:val="18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弹性力学77M0003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6-13周（10-12小节）</w:t>
            </w:r>
          </w:p>
          <w:p>
            <w:pPr>
              <w:spacing w:line="240" w:lineRule="exact"/>
              <w:rPr>
                <w:rFonts w:hint="default" w:ascii="宋体" w:hAnsi="宋体"/>
                <w:color w:val="000000"/>
                <w:sz w:val="18"/>
                <w:lang w:val="en-US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江1：王磊 励113</w:t>
            </w:r>
          </w:p>
        </w:tc>
        <w:tc>
          <w:tcPr>
            <w:tcW w:w="198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英语一听力 11班 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6-11周 连上3节 </w:t>
            </w:r>
          </w:p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首周单节</w:t>
            </w: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高B509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韩卫红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英语二听力</w:t>
            </w: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班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12-17周 连上3节 首周单节</w:t>
            </w:r>
          </w:p>
          <w:p>
            <w:pPr>
              <w:spacing w:line="240" w:lineRule="exact"/>
              <w:rPr>
                <w:rFonts w:hint="default" w:ascii="宋体" w:hAnsi="宋体"/>
                <w:bCs/>
                <w:color w:val="000000"/>
                <w:sz w:val="18"/>
                <w:lang w:val="en-US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高B509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韩卫红</w:t>
            </w:r>
            <w:bookmarkStart w:id="0" w:name="_GoBack"/>
            <w:bookmarkEnd w:id="0"/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</w:tr>
    </w:tbl>
    <w:p>
      <w:pPr>
        <w:tabs>
          <w:tab w:val="left" w:pos="2329"/>
        </w:tabs>
        <w:rPr>
          <w:rFonts w:hint="eastAsia" w:eastAsia="宋体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935" w:right="1440" w:bottom="567" w:left="1440" w:header="43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  <w:b/>
        <w:sz w:val="36"/>
        <w:szCs w:val="36"/>
      </w:rPr>
    </w:pPr>
    <w:r>
      <w:rPr>
        <w:rFonts w:hint="eastAsia"/>
        <w:b/>
        <w:sz w:val="36"/>
        <w:szCs w:val="36"/>
      </w:rPr>
      <w:t>20</w:t>
    </w:r>
    <w:r>
      <w:rPr>
        <w:rFonts w:hint="eastAsia"/>
        <w:b/>
        <w:sz w:val="36"/>
        <w:szCs w:val="36"/>
        <w:lang w:val="en-US" w:eastAsia="zh-CN"/>
      </w:rPr>
      <w:t>20</w:t>
    </w:r>
    <w:r>
      <w:rPr>
        <w:rFonts w:hint="eastAsia"/>
        <w:b/>
        <w:sz w:val="36"/>
        <w:szCs w:val="36"/>
      </w:rPr>
      <w:t>-20</w:t>
    </w:r>
    <w:r>
      <w:rPr>
        <w:rFonts w:hint="eastAsia"/>
        <w:b/>
        <w:sz w:val="36"/>
        <w:szCs w:val="36"/>
        <w:lang w:val="en-US" w:eastAsia="zh-CN"/>
      </w:rPr>
      <w:t>21</w:t>
    </w:r>
    <w:r>
      <w:rPr>
        <w:rFonts w:hint="eastAsia"/>
        <w:b/>
        <w:sz w:val="36"/>
        <w:szCs w:val="36"/>
      </w:rPr>
      <w:t>-1学期</w:t>
    </w:r>
    <w:r>
      <w:rPr>
        <w:rFonts w:hint="eastAsia"/>
        <w:b/>
        <w:sz w:val="36"/>
        <w:szCs w:val="36"/>
        <w:lang w:val="en-US" w:eastAsia="zh-CN"/>
      </w:rPr>
      <w:t xml:space="preserve"> 研究生 </w:t>
    </w:r>
    <w:r>
      <w:rPr>
        <w:rFonts w:hint="eastAsia"/>
        <w:b/>
        <w:sz w:val="36"/>
        <w:szCs w:val="36"/>
      </w:rPr>
      <w:t>公共课 课表（江宁</w:t>
    </w:r>
    <w:r>
      <w:rPr>
        <w:rFonts w:hint="eastAsia"/>
        <w:b/>
        <w:sz w:val="36"/>
        <w:szCs w:val="36"/>
        <w:lang w:val="en-US" w:eastAsia="zh-CN"/>
      </w:rPr>
      <w:t>学</w:t>
    </w:r>
    <w:r>
      <w:rPr>
        <w:rFonts w:hint="eastAsia"/>
        <w:b/>
        <w:sz w:val="36"/>
        <w:szCs w:val="36"/>
      </w:rPr>
      <w:t>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58E7"/>
    <w:rsid w:val="00075AE9"/>
    <w:rsid w:val="00076E01"/>
    <w:rsid w:val="00253A3D"/>
    <w:rsid w:val="002B118F"/>
    <w:rsid w:val="002B3D7B"/>
    <w:rsid w:val="00305669"/>
    <w:rsid w:val="00352E21"/>
    <w:rsid w:val="0039646C"/>
    <w:rsid w:val="00401A10"/>
    <w:rsid w:val="004919B6"/>
    <w:rsid w:val="004D34C7"/>
    <w:rsid w:val="00510774"/>
    <w:rsid w:val="005226B0"/>
    <w:rsid w:val="00552D29"/>
    <w:rsid w:val="0056492D"/>
    <w:rsid w:val="00597FAD"/>
    <w:rsid w:val="005E1019"/>
    <w:rsid w:val="0064071B"/>
    <w:rsid w:val="006B03DD"/>
    <w:rsid w:val="00717121"/>
    <w:rsid w:val="007175A5"/>
    <w:rsid w:val="00731E9A"/>
    <w:rsid w:val="007B181A"/>
    <w:rsid w:val="007C77A7"/>
    <w:rsid w:val="00835385"/>
    <w:rsid w:val="0084665F"/>
    <w:rsid w:val="00897C4B"/>
    <w:rsid w:val="008A79F3"/>
    <w:rsid w:val="00A63EC0"/>
    <w:rsid w:val="00B63136"/>
    <w:rsid w:val="00B660BE"/>
    <w:rsid w:val="00C404FD"/>
    <w:rsid w:val="00C916D7"/>
    <w:rsid w:val="00C95868"/>
    <w:rsid w:val="00CF5736"/>
    <w:rsid w:val="00D5084A"/>
    <w:rsid w:val="00E51D50"/>
    <w:rsid w:val="00F1295B"/>
    <w:rsid w:val="026D4B1C"/>
    <w:rsid w:val="027F63B4"/>
    <w:rsid w:val="028339F6"/>
    <w:rsid w:val="031B43C2"/>
    <w:rsid w:val="03285FF9"/>
    <w:rsid w:val="03F11A3C"/>
    <w:rsid w:val="0497643C"/>
    <w:rsid w:val="06F04FF5"/>
    <w:rsid w:val="08970492"/>
    <w:rsid w:val="08D9769B"/>
    <w:rsid w:val="0A3E64E9"/>
    <w:rsid w:val="0E3F1991"/>
    <w:rsid w:val="0EC40749"/>
    <w:rsid w:val="0EF52C5C"/>
    <w:rsid w:val="0EFC18E7"/>
    <w:rsid w:val="0F3B6D13"/>
    <w:rsid w:val="1019669D"/>
    <w:rsid w:val="11A8295B"/>
    <w:rsid w:val="141D1CDF"/>
    <w:rsid w:val="16EA5167"/>
    <w:rsid w:val="18024F0C"/>
    <w:rsid w:val="1AFE2924"/>
    <w:rsid w:val="1CD22593"/>
    <w:rsid w:val="1CE60B53"/>
    <w:rsid w:val="1E313840"/>
    <w:rsid w:val="1E991428"/>
    <w:rsid w:val="1F106959"/>
    <w:rsid w:val="20FA3CD3"/>
    <w:rsid w:val="21EA64FD"/>
    <w:rsid w:val="25214285"/>
    <w:rsid w:val="26587D5A"/>
    <w:rsid w:val="26B847EF"/>
    <w:rsid w:val="27451630"/>
    <w:rsid w:val="28210122"/>
    <w:rsid w:val="2A437AFE"/>
    <w:rsid w:val="2AA246A4"/>
    <w:rsid w:val="2AB0295F"/>
    <w:rsid w:val="2ACA7D64"/>
    <w:rsid w:val="2B01129F"/>
    <w:rsid w:val="2B387BA6"/>
    <w:rsid w:val="2CBE1DF1"/>
    <w:rsid w:val="2DA1586C"/>
    <w:rsid w:val="2F1B403F"/>
    <w:rsid w:val="2F492240"/>
    <w:rsid w:val="2F8F3CA9"/>
    <w:rsid w:val="30044D18"/>
    <w:rsid w:val="30395637"/>
    <w:rsid w:val="30F55C20"/>
    <w:rsid w:val="319F0D6C"/>
    <w:rsid w:val="327943F3"/>
    <w:rsid w:val="34BB2DC5"/>
    <w:rsid w:val="352757BA"/>
    <w:rsid w:val="35BB2F26"/>
    <w:rsid w:val="36083EE0"/>
    <w:rsid w:val="36677198"/>
    <w:rsid w:val="36734A13"/>
    <w:rsid w:val="370A0425"/>
    <w:rsid w:val="395955B7"/>
    <w:rsid w:val="395C324E"/>
    <w:rsid w:val="39A9648E"/>
    <w:rsid w:val="3A200BD0"/>
    <w:rsid w:val="3C8C106B"/>
    <w:rsid w:val="3D990E83"/>
    <w:rsid w:val="3E45456F"/>
    <w:rsid w:val="3E537B62"/>
    <w:rsid w:val="3EBC1ABF"/>
    <w:rsid w:val="3F193839"/>
    <w:rsid w:val="3F4102F6"/>
    <w:rsid w:val="3FF443DE"/>
    <w:rsid w:val="4027188C"/>
    <w:rsid w:val="403A0C10"/>
    <w:rsid w:val="41774159"/>
    <w:rsid w:val="458E7DBF"/>
    <w:rsid w:val="45E955AF"/>
    <w:rsid w:val="46731ECB"/>
    <w:rsid w:val="48B64450"/>
    <w:rsid w:val="497B0C2B"/>
    <w:rsid w:val="4A0D2672"/>
    <w:rsid w:val="4B792036"/>
    <w:rsid w:val="4B9C29D2"/>
    <w:rsid w:val="4C02730E"/>
    <w:rsid w:val="4CB82C53"/>
    <w:rsid w:val="4CF3256C"/>
    <w:rsid w:val="4DE67620"/>
    <w:rsid w:val="516975F0"/>
    <w:rsid w:val="51F1581E"/>
    <w:rsid w:val="543F405A"/>
    <w:rsid w:val="55E86152"/>
    <w:rsid w:val="583232B8"/>
    <w:rsid w:val="58E96A53"/>
    <w:rsid w:val="59CD021E"/>
    <w:rsid w:val="5A777E3F"/>
    <w:rsid w:val="5AAC6575"/>
    <w:rsid w:val="5BB05BF9"/>
    <w:rsid w:val="5BC149E3"/>
    <w:rsid w:val="5D86574C"/>
    <w:rsid w:val="601C7FA5"/>
    <w:rsid w:val="604F231F"/>
    <w:rsid w:val="60C81D65"/>
    <w:rsid w:val="61D435D8"/>
    <w:rsid w:val="634F093B"/>
    <w:rsid w:val="63C329BB"/>
    <w:rsid w:val="63DA26E9"/>
    <w:rsid w:val="64122DBC"/>
    <w:rsid w:val="64930EF4"/>
    <w:rsid w:val="659A0973"/>
    <w:rsid w:val="6674539F"/>
    <w:rsid w:val="678C5143"/>
    <w:rsid w:val="6A433171"/>
    <w:rsid w:val="6A807CFB"/>
    <w:rsid w:val="6B283BFA"/>
    <w:rsid w:val="6CCC3F12"/>
    <w:rsid w:val="6DBF6FD2"/>
    <w:rsid w:val="6E647409"/>
    <w:rsid w:val="6F103C22"/>
    <w:rsid w:val="6FB80539"/>
    <w:rsid w:val="703F4531"/>
    <w:rsid w:val="71104518"/>
    <w:rsid w:val="729F179B"/>
    <w:rsid w:val="7446161E"/>
    <w:rsid w:val="75334E6D"/>
    <w:rsid w:val="754018CD"/>
    <w:rsid w:val="764822F5"/>
    <w:rsid w:val="7700326C"/>
    <w:rsid w:val="77336FBC"/>
    <w:rsid w:val="778A3E69"/>
    <w:rsid w:val="79060592"/>
    <w:rsid w:val="79495FD5"/>
    <w:rsid w:val="797338C8"/>
    <w:rsid w:val="7A161F9D"/>
    <w:rsid w:val="7BE673AB"/>
    <w:rsid w:val="7CA8616A"/>
    <w:rsid w:val="7D97737B"/>
    <w:rsid w:val="7E7D167F"/>
    <w:rsid w:val="7F587B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71</Words>
  <Characters>407</Characters>
  <Lines>3</Lines>
  <Paragraphs>1</Paragraphs>
  <TotalTime>0</TotalTime>
  <ScaleCrop>false</ScaleCrop>
  <LinksUpToDate>false</LinksUpToDate>
  <CharactersWithSpaces>477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2015-06-24T08:35:00Z</dcterms:created>
  <dc:creator>USER</dc:creator>
  <cp:lastModifiedBy>rocketman1374385525</cp:lastModifiedBy>
  <cp:lastPrinted>2018-09-02T07:01:00Z</cp:lastPrinted>
  <dcterms:modified xsi:type="dcterms:W3CDTF">2020-09-23T05:54:59Z</dcterms:modified>
  <dc:title>星期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